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uto"/>
        <w:ind w:firstLine="320" w:firstLineChars="100"/>
        <w:rPr>
          <w:rFonts w:hint="eastAsia" w:ascii="仿宋_GB2312" w:hAnsi="仿宋" w:eastAsia="仿宋_GB2312" w:cs="微软雅黑"/>
          <w:kern w:val="0"/>
          <w:sz w:val="32"/>
          <w:szCs w:val="32"/>
          <w:shd w:val="clear" w:color="auto" w:fill="FFFFFF" w:themeFill="background1"/>
          <w:lang w:val="en-US" w:eastAsia="zh-CN" w:bidi="ar"/>
        </w:rPr>
      </w:pPr>
      <w:r>
        <w:rPr>
          <w:rFonts w:hint="eastAsia" w:ascii="仿宋_GB2312" w:hAnsi="仿宋" w:eastAsia="仿宋_GB2312" w:cs="微软雅黑"/>
          <w:kern w:val="0"/>
          <w:sz w:val="32"/>
          <w:szCs w:val="32"/>
          <w:shd w:val="clear" w:color="auto" w:fill="FFFFFF" w:themeFill="background1"/>
          <w:lang w:bidi="ar"/>
        </w:rPr>
        <w:t>附件</w:t>
      </w:r>
      <w:r>
        <w:rPr>
          <w:rFonts w:hint="eastAsia" w:ascii="仿宋_GB2312" w:hAnsi="仿宋" w:eastAsia="仿宋_GB2312" w:cs="微软雅黑"/>
          <w:kern w:val="0"/>
          <w:sz w:val="32"/>
          <w:szCs w:val="32"/>
          <w:shd w:val="clear" w:color="auto" w:fill="FFFFFF" w:themeFill="background1"/>
          <w:lang w:val="en-US" w:eastAsia="zh-CN" w:bidi="ar"/>
        </w:rPr>
        <w:t>2</w:t>
      </w:r>
      <w:r>
        <w:rPr>
          <w:rFonts w:hint="eastAsia" w:ascii="仿宋_GB2312" w:hAnsi="仿宋" w:eastAsia="仿宋_GB2312" w:cs="微软雅黑"/>
          <w:kern w:val="0"/>
          <w:sz w:val="32"/>
          <w:szCs w:val="32"/>
          <w:shd w:val="clear" w:color="auto" w:fill="FFFFFF" w:themeFill="background1"/>
          <w:lang w:bidi="ar"/>
        </w:rPr>
        <w:t>-</w:t>
      </w:r>
      <w:r>
        <w:rPr>
          <w:rFonts w:hint="eastAsia" w:ascii="仿宋_GB2312" w:hAnsi="仿宋" w:eastAsia="仿宋_GB2312" w:cs="微软雅黑"/>
          <w:kern w:val="0"/>
          <w:sz w:val="32"/>
          <w:szCs w:val="32"/>
          <w:shd w:val="clear" w:color="auto" w:fill="FFFFFF" w:themeFill="background1"/>
          <w:lang w:val="en-US" w:eastAsia="zh-CN" w:bidi="ar"/>
        </w:rPr>
        <w:t>3</w:t>
      </w:r>
    </w:p>
    <w:p>
      <w:pPr>
        <w:widowControl/>
        <w:shd w:val="clear" w:color="auto" w:fill="FFFFFF"/>
        <w:spacing w:line="600" w:lineRule="exact"/>
        <w:jc w:val="center"/>
        <w:rPr>
          <w:rFonts w:ascii="方正小标宋简体" w:hAnsi="仿宋" w:eastAsia="方正小标宋简体" w:cs="微软雅黑"/>
          <w:bCs/>
          <w:kern w:val="0"/>
          <w:sz w:val="44"/>
          <w:szCs w:val="44"/>
          <w:shd w:val="clear" w:color="auto" w:fill="FFFFFF" w:themeFill="background1"/>
          <w:lang w:bidi="ar"/>
        </w:rPr>
      </w:pPr>
      <w:r>
        <w:rPr>
          <w:rFonts w:hint="eastAsia" w:ascii="方正小标宋简体" w:hAnsi="仿宋" w:eastAsia="方正小标宋简体" w:cs="微软雅黑"/>
          <w:bCs/>
          <w:kern w:val="0"/>
          <w:sz w:val="44"/>
          <w:szCs w:val="44"/>
          <w:shd w:val="clear" w:color="auto" w:fill="FFFFFF" w:themeFill="background1"/>
          <w:lang w:bidi="ar"/>
        </w:rPr>
        <w:t>2021年珠海市横琴新区公开招聘公办小学教师（B类）网上初选视频试讲环节</w:t>
      </w:r>
    </w:p>
    <w:p>
      <w:pPr>
        <w:widowControl/>
        <w:shd w:val="clear" w:color="auto" w:fill="FFFFFF"/>
        <w:spacing w:line="600" w:lineRule="exact"/>
        <w:jc w:val="center"/>
        <w:rPr>
          <w:rFonts w:ascii="方正小标宋简体" w:hAnsi="仿宋" w:eastAsia="方正小标宋简体" w:cs="微软雅黑"/>
          <w:bCs/>
          <w:kern w:val="0"/>
          <w:sz w:val="44"/>
          <w:szCs w:val="44"/>
          <w:shd w:val="clear" w:color="auto" w:fill="FFFFFF" w:themeFill="background1"/>
          <w:lang w:bidi="ar"/>
        </w:rPr>
      </w:pPr>
      <w:r>
        <w:rPr>
          <w:rFonts w:hint="eastAsia" w:ascii="方正小标宋简体" w:hAnsi="仿宋" w:eastAsia="方正小标宋简体" w:cs="微软雅黑"/>
          <w:bCs/>
          <w:kern w:val="0"/>
          <w:sz w:val="44"/>
          <w:szCs w:val="44"/>
          <w:shd w:val="clear" w:color="auto" w:fill="FFFFFF" w:themeFill="background1"/>
          <w:lang w:bidi="ar"/>
        </w:rPr>
        <w:t>考试流程及须知</w:t>
      </w:r>
    </w:p>
    <w:p>
      <w:pPr>
        <w:spacing w:line="360" w:lineRule="auto"/>
        <w:rPr>
          <w:rFonts w:ascii="仿宋" w:hAnsi="仿宋" w:eastAsia="仿宋" w:cs="微软雅黑"/>
          <w:szCs w:val="21"/>
          <w:shd w:val="clear" w:color="auto" w:fill="FFFFFF" w:themeFill="background1"/>
        </w:rPr>
      </w:pPr>
    </w:p>
    <w:p>
      <w:pPr>
        <w:spacing w:line="360" w:lineRule="auto"/>
        <w:ind w:firstLine="643" w:firstLineChars="200"/>
        <w:jc w:val="left"/>
        <w:rPr>
          <w:rFonts w:ascii="黑体" w:hAnsi="黑体" w:eastAsia="黑体" w:cs="微软雅黑"/>
          <w:b/>
          <w:sz w:val="32"/>
          <w:szCs w:val="32"/>
          <w:shd w:val="clear" w:color="auto" w:fill="FFFFFF" w:themeFill="background1"/>
        </w:rPr>
      </w:pPr>
      <w:r>
        <w:rPr>
          <w:rFonts w:hint="eastAsia" w:ascii="黑体" w:hAnsi="黑体" w:eastAsia="黑体" w:cs="微软雅黑"/>
          <w:b/>
          <w:sz w:val="32"/>
          <w:szCs w:val="32"/>
          <w:shd w:val="clear" w:color="auto" w:fill="FFFFFF" w:themeFill="background1"/>
        </w:rPr>
        <w:t>一、时间及相关安排</w:t>
      </w:r>
    </w:p>
    <w:p>
      <w:pPr>
        <w:spacing w:line="360" w:lineRule="auto"/>
        <w:ind w:firstLine="643" w:firstLineChars="200"/>
        <w:jc w:val="left"/>
        <w:rPr>
          <w:rFonts w:ascii="楷体" w:hAnsi="楷体" w:eastAsia="楷体" w:cs="微软雅黑"/>
          <w:b/>
          <w:sz w:val="32"/>
          <w:szCs w:val="32"/>
          <w:shd w:val="clear" w:color="auto" w:fill="FFFFFF" w:themeFill="background1"/>
        </w:rPr>
      </w:pPr>
      <w:r>
        <w:rPr>
          <w:rFonts w:hint="eastAsia" w:ascii="楷体" w:hAnsi="楷体" w:eastAsia="楷体" w:cs="微软雅黑"/>
          <w:b/>
          <w:sz w:val="32"/>
          <w:szCs w:val="32"/>
          <w:shd w:val="clear" w:color="auto" w:fill="FFFFFF" w:themeFill="background1"/>
        </w:rPr>
        <w:t>（一）测试时间及相关安排</w:t>
      </w:r>
    </w:p>
    <w:p>
      <w:pPr>
        <w:spacing w:line="360" w:lineRule="auto"/>
        <w:ind w:firstLine="640" w:firstLineChars="200"/>
        <w:jc w:val="left"/>
        <w:rPr>
          <w:rFonts w:ascii="仿宋" w:hAnsi="仿宋" w:eastAsia="仿宋" w:cs="微软雅黑"/>
          <w:sz w:val="32"/>
          <w:szCs w:val="32"/>
          <w:shd w:val="clear" w:color="auto" w:fill="FFFFFF" w:themeFill="background1"/>
        </w:rPr>
      </w:pPr>
      <w:r>
        <w:rPr>
          <w:rFonts w:hint="eastAsia" w:ascii="仿宋" w:hAnsi="仿宋" w:eastAsia="仿宋" w:cs="微软雅黑"/>
          <w:sz w:val="32"/>
          <w:szCs w:val="32"/>
          <w:shd w:val="clear" w:color="auto" w:fill="FFFFFF" w:themeFill="background1"/>
        </w:rPr>
        <w:t>所有考生登录网址（</w:t>
      </w:r>
      <w:r>
        <w:rPr>
          <w:rFonts w:ascii="仿宋" w:hAnsi="仿宋" w:eastAsia="仿宋" w:cs="微软雅黑"/>
          <w:sz w:val="32"/>
          <w:szCs w:val="32"/>
          <w:shd w:val="clear" w:color="auto" w:fill="FFFFFF" w:themeFill="background1"/>
        </w:rPr>
        <w:t>http://weikaowu.com/p/1612517863</w:t>
      </w:r>
      <w:r>
        <w:rPr>
          <w:rFonts w:hint="eastAsia" w:ascii="仿宋" w:hAnsi="仿宋" w:eastAsia="仿宋" w:cs="微软雅黑"/>
          <w:sz w:val="32"/>
          <w:szCs w:val="32"/>
          <w:shd w:val="clear" w:color="auto" w:fill="FFFFFF" w:themeFill="background1"/>
        </w:rPr>
        <w:t>）查询考试信息，通过身份证登录并进行系统测试，测试时间安排如下：</w:t>
      </w:r>
    </w:p>
    <w:tbl>
      <w:tblPr>
        <w:tblStyle w:val="6"/>
        <w:tblW w:w="8020" w:type="dxa"/>
        <w:jc w:val="center"/>
        <w:tblInd w:w="0" w:type="dxa"/>
        <w:tblLayout w:type="fixed"/>
        <w:tblCellMar>
          <w:top w:w="0" w:type="dxa"/>
          <w:left w:w="108" w:type="dxa"/>
          <w:bottom w:w="0" w:type="dxa"/>
          <w:right w:w="108" w:type="dxa"/>
        </w:tblCellMar>
      </w:tblPr>
      <w:tblGrid>
        <w:gridCol w:w="5811"/>
        <w:gridCol w:w="2209"/>
      </w:tblGrid>
      <w:tr>
        <w:tblPrEx>
          <w:tblLayout w:type="fixed"/>
          <w:tblCellMar>
            <w:top w:w="0" w:type="dxa"/>
            <w:left w:w="108" w:type="dxa"/>
            <w:bottom w:w="0" w:type="dxa"/>
            <w:right w:w="108" w:type="dxa"/>
          </w:tblCellMar>
        </w:tblPrEx>
        <w:trPr>
          <w:trHeight w:val="504" w:hRule="atLeast"/>
          <w:jc w:val="center"/>
        </w:trPr>
        <w:tc>
          <w:tcPr>
            <w:tcW w:w="581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bCs/>
                <w:kern w:val="0"/>
                <w:sz w:val="32"/>
                <w:szCs w:val="32"/>
                <w:shd w:val="clear" w:color="auto" w:fill="FFFFFF" w:themeFill="background1"/>
              </w:rPr>
            </w:pPr>
            <w:r>
              <w:rPr>
                <w:rFonts w:hint="eastAsia" w:ascii="仿宋" w:hAnsi="仿宋" w:eastAsia="仿宋" w:cs="宋体"/>
                <w:bCs/>
                <w:kern w:val="0"/>
                <w:sz w:val="32"/>
                <w:szCs w:val="32"/>
                <w:shd w:val="clear" w:color="auto" w:fill="FFFFFF" w:themeFill="background1"/>
              </w:rPr>
              <w:t>测试日期</w:t>
            </w:r>
          </w:p>
        </w:tc>
        <w:tc>
          <w:tcPr>
            <w:tcW w:w="22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bCs/>
                <w:kern w:val="0"/>
                <w:sz w:val="32"/>
                <w:szCs w:val="32"/>
                <w:shd w:val="clear" w:color="auto" w:fill="FFFFFF" w:themeFill="background1"/>
              </w:rPr>
            </w:pPr>
            <w:r>
              <w:rPr>
                <w:rFonts w:hint="eastAsia" w:ascii="仿宋" w:hAnsi="仿宋" w:eastAsia="仿宋" w:cs="宋体"/>
                <w:bCs/>
                <w:kern w:val="0"/>
                <w:sz w:val="32"/>
                <w:szCs w:val="32"/>
                <w:shd w:val="clear" w:color="auto" w:fill="FFFFFF" w:themeFill="background1"/>
              </w:rPr>
              <w:t>测试时段</w:t>
            </w:r>
          </w:p>
        </w:tc>
      </w:tr>
      <w:tr>
        <w:tblPrEx>
          <w:tblLayout w:type="fixed"/>
          <w:tblCellMar>
            <w:top w:w="0" w:type="dxa"/>
            <w:left w:w="108" w:type="dxa"/>
            <w:bottom w:w="0" w:type="dxa"/>
            <w:right w:w="108" w:type="dxa"/>
          </w:tblCellMar>
        </w:tblPrEx>
        <w:trPr>
          <w:trHeight w:val="504" w:hRule="atLeast"/>
          <w:jc w:val="center"/>
        </w:trPr>
        <w:tc>
          <w:tcPr>
            <w:tcW w:w="581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kern w:val="0"/>
                <w:sz w:val="32"/>
                <w:szCs w:val="32"/>
                <w:shd w:val="clear" w:color="auto" w:fill="FFFFFF" w:themeFill="background1"/>
              </w:rPr>
            </w:pPr>
            <w:r>
              <w:rPr>
                <w:rFonts w:hint="eastAsia" w:ascii="仿宋" w:hAnsi="仿宋" w:eastAsia="仿宋" w:cs="宋体"/>
                <w:kern w:val="0"/>
                <w:sz w:val="32"/>
                <w:szCs w:val="32"/>
                <w:shd w:val="clear" w:color="auto" w:fill="FFFFFF" w:themeFill="background1"/>
              </w:rPr>
              <w:t>202</w:t>
            </w:r>
            <w:r>
              <w:rPr>
                <w:rFonts w:ascii="仿宋" w:hAnsi="仿宋" w:eastAsia="仿宋" w:cs="宋体"/>
                <w:kern w:val="0"/>
                <w:sz w:val="32"/>
                <w:szCs w:val="32"/>
                <w:shd w:val="clear" w:color="auto" w:fill="FFFFFF" w:themeFill="background1"/>
              </w:rPr>
              <w:t>1</w:t>
            </w:r>
            <w:r>
              <w:rPr>
                <w:rFonts w:hint="eastAsia" w:ascii="仿宋" w:hAnsi="仿宋" w:eastAsia="仿宋" w:cs="宋体"/>
                <w:kern w:val="0"/>
                <w:sz w:val="32"/>
                <w:szCs w:val="32"/>
                <w:shd w:val="clear" w:color="auto" w:fill="FFFFFF" w:themeFill="background1"/>
              </w:rPr>
              <w:t>年</w:t>
            </w:r>
            <w:r>
              <w:rPr>
                <w:rFonts w:ascii="仿宋" w:hAnsi="仿宋" w:eastAsia="仿宋" w:cs="宋体"/>
                <w:kern w:val="0"/>
                <w:sz w:val="32"/>
                <w:szCs w:val="32"/>
                <w:shd w:val="clear" w:color="auto" w:fill="FFFFFF" w:themeFill="background1"/>
              </w:rPr>
              <w:t>3</w:t>
            </w:r>
            <w:r>
              <w:rPr>
                <w:rFonts w:hint="eastAsia" w:ascii="仿宋" w:hAnsi="仿宋" w:eastAsia="仿宋" w:cs="宋体"/>
                <w:kern w:val="0"/>
                <w:sz w:val="32"/>
                <w:szCs w:val="32"/>
                <w:shd w:val="clear" w:color="auto" w:fill="FFFFFF" w:themeFill="background1"/>
              </w:rPr>
              <w:t>月</w:t>
            </w:r>
            <w:r>
              <w:rPr>
                <w:rFonts w:ascii="仿宋" w:hAnsi="仿宋" w:eastAsia="仿宋" w:cs="宋体"/>
                <w:kern w:val="0"/>
                <w:sz w:val="32"/>
                <w:szCs w:val="32"/>
                <w:shd w:val="clear" w:color="auto" w:fill="FFFFFF" w:themeFill="background1"/>
              </w:rPr>
              <w:t>26</w:t>
            </w:r>
            <w:r>
              <w:rPr>
                <w:rFonts w:hint="eastAsia" w:ascii="仿宋" w:hAnsi="仿宋" w:eastAsia="仿宋" w:cs="宋体"/>
                <w:kern w:val="0"/>
                <w:sz w:val="32"/>
                <w:szCs w:val="32"/>
                <w:shd w:val="clear" w:color="auto" w:fill="FFFFFF" w:themeFill="background1"/>
              </w:rPr>
              <w:t>日和2021年</w:t>
            </w:r>
            <w:r>
              <w:rPr>
                <w:rFonts w:ascii="仿宋" w:hAnsi="仿宋" w:eastAsia="仿宋" w:cs="宋体"/>
                <w:kern w:val="0"/>
                <w:sz w:val="32"/>
                <w:szCs w:val="32"/>
                <w:shd w:val="clear" w:color="auto" w:fill="FFFFFF" w:themeFill="background1"/>
              </w:rPr>
              <w:t>3</w:t>
            </w:r>
            <w:r>
              <w:rPr>
                <w:rFonts w:hint="eastAsia" w:ascii="仿宋" w:hAnsi="仿宋" w:eastAsia="仿宋" w:cs="宋体"/>
                <w:kern w:val="0"/>
                <w:sz w:val="32"/>
                <w:szCs w:val="32"/>
                <w:shd w:val="clear" w:color="auto" w:fill="FFFFFF" w:themeFill="background1"/>
              </w:rPr>
              <w:t>月</w:t>
            </w:r>
            <w:r>
              <w:rPr>
                <w:rFonts w:ascii="仿宋" w:hAnsi="仿宋" w:eastAsia="仿宋" w:cs="宋体"/>
                <w:kern w:val="0"/>
                <w:sz w:val="32"/>
                <w:szCs w:val="32"/>
                <w:shd w:val="clear" w:color="auto" w:fill="FFFFFF" w:themeFill="background1"/>
              </w:rPr>
              <w:t>27</w:t>
            </w:r>
            <w:r>
              <w:rPr>
                <w:rFonts w:hint="eastAsia" w:ascii="仿宋" w:hAnsi="仿宋" w:eastAsia="仿宋" w:cs="宋体"/>
                <w:kern w:val="0"/>
                <w:sz w:val="32"/>
                <w:szCs w:val="32"/>
                <w:shd w:val="clear" w:color="auto" w:fill="FFFFFF" w:themeFill="background1"/>
              </w:rPr>
              <w:t>日</w:t>
            </w:r>
          </w:p>
        </w:tc>
        <w:tc>
          <w:tcPr>
            <w:tcW w:w="2209"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kern w:val="0"/>
                <w:sz w:val="32"/>
                <w:szCs w:val="32"/>
                <w:shd w:val="clear" w:color="auto" w:fill="FFFFFF" w:themeFill="background1"/>
              </w:rPr>
            </w:pPr>
            <w:r>
              <w:rPr>
                <w:rFonts w:hint="eastAsia" w:ascii="仿宋" w:hAnsi="仿宋" w:eastAsia="仿宋" w:cs="宋体"/>
                <w:kern w:val="0"/>
                <w:sz w:val="32"/>
                <w:szCs w:val="32"/>
                <w:shd w:val="clear" w:color="auto" w:fill="FFFFFF" w:themeFill="background1"/>
              </w:rPr>
              <w:t>9:00-17:00</w:t>
            </w:r>
          </w:p>
        </w:tc>
      </w:tr>
    </w:tbl>
    <w:p>
      <w:pPr>
        <w:spacing w:line="360" w:lineRule="auto"/>
        <w:ind w:firstLine="643" w:firstLineChars="200"/>
        <w:rPr>
          <w:rFonts w:ascii="仿宋" w:hAnsi="仿宋" w:eastAsia="仿宋" w:cs="微软雅黑"/>
          <w:b/>
          <w:sz w:val="32"/>
          <w:szCs w:val="32"/>
          <w:shd w:val="clear" w:color="auto" w:fill="FFFFFF" w:themeFill="background1"/>
        </w:rPr>
      </w:pPr>
      <w:r>
        <w:rPr>
          <w:rFonts w:hint="eastAsia" w:ascii="仿宋" w:hAnsi="仿宋" w:eastAsia="仿宋" w:cs="微软雅黑"/>
          <w:b/>
          <w:sz w:val="32"/>
          <w:szCs w:val="32"/>
          <w:shd w:val="clear" w:color="auto" w:fill="FFFFFF" w:themeFill="background1"/>
        </w:rPr>
        <w:t>注意：</w:t>
      </w:r>
    </w:p>
    <w:p>
      <w:pPr>
        <w:spacing w:line="360" w:lineRule="auto"/>
        <w:ind w:firstLine="640" w:firstLineChars="200"/>
        <w:rPr>
          <w:rFonts w:ascii="仿宋" w:hAnsi="仿宋" w:eastAsia="仿宋" w:cs="微软雅黑"/>
          <w:sz w:val="32"/>
          <w:szCs w:val="32"/>
          <w:shd w:val="clear" w:color="auto" w:fill="FFFFFF" w:themeFill="background1"/>
        </w:rPr>
      </w:pPr>
      <w:r>
        <w:rPr>
          <w:rFonts w:hint="eastAsia" w:ascii="仿宋" w:hAnsi="仿宋" w:eastAsia="仿宋" w:cs="微软雅黑"/>
          <w:sz w:val="32"/>
          <w:szCs w:val="32"/>
          <w:shd w:val="clear" w:color="auto" w:fill="FFFFFF" w:themeFill="background1"/>
        </w:rPr>
        <w:t>1.具体时间安排及变更以实际通知为准，请注意查收短信。</w:t>
      </w:r>
    </w:p>
    <w:p>
      <w:pPr>
        <w:spacing w:line="360" w:lineRule="auto"/>
        <w:ind w:firstLine="640" w:firstLineChars="200"/>
        <w:rPr>
          <w:rFonts w:ascii="仿宋" w:hAnsi="仿宋" w:eastAsia="仿宋" w:cs="微软雅黑"/>
          <w:sz w:val="32"/>
          <w:szCs w:val="32"/>
          <w:shd w:val="clear" w:color="auto" w:fill="FFFFFF" w:themeFill="background1"/>
        </w:rPr>
      </w:pPr>
      <w:r>
        <w:rPr>
          <w:rFonts w:hint="eastAsia" w:ascii="仿宋" w:hAnsi="仿宋" w:eastAsia="仿宋" w:cs="微软雅黑"/>
          <w:sz w:val="32"/>
          <w:szCs w:val="32"/>
          <w:shd w:val="clear" w:color="auto" w:fill="FFFFFF" w:themeFill="background1"/>
        </w:rPr>
        <w:t>2.考生需按照模拟试题要求完成测试，若考生未在规定时间内完成考试系统测试，正式考试过程中因自身设备等原因造成不良后果的，由考生自行承担。</w:t>
      </w:r>
    </w:p>
    <w:p>
      <w:pPr>
        <w:spacing w:line="360" w:lineRule="auto"/>
        <w:ind w:firstLine="640" w:firstLineChars="200"/>
        <w:rPr>
          <w:rFonts w:ascii="仿宋" w:hAnsi="仿宋" w:eastAsia="仿宋" w:cs="微软雅黑"/>
          <w:sz w:val="32"/>
          <w:szCs w:val="32"/>
          <w:shd w:val="clear" w:color="auto" w:fill="FFFFFF" w:themeFill="background1"/>
        </w:rPr>
      </w:pPr>
    </w:p>
    <w:p>
      <w:pPr>
        <w:spacing w:line="360" w:lineRule="auto"/>
        <w:ind w:firstLine="643" w:firstLineChars="200"/>
        <w:jc w:val="left"/>
        <w:rPr>
          <w:rFonts w:ascii="楷体" w:hAnsi="楷体" w:eastAsia="楷体" w:cs="微软雅黑"/>
          <w:b/>
          <w:sz w:val="32"/>
          <w:szCs w:val="32"/>
          <w:shd w:val="clear" w:color="auto" w:fill="FFFFFF" w:themeFill="background1"/>
        </w:rPr>
      </w:pPr>
      <w:r>
        <w:rPr>
          <w:rFonts w:hint="eastAsia" w:ascii="楷体" w:hAnsi="楷体" w:eastAsia="楷体" w:cs="微软雅黑"/>
          <w:b/>
          <w:sz w:val="32"/>
          <w:szCs w:val="32"/>
          <w:shd w:val="clear" w:color="auto" w:fill="FFFFFF" w:themeFill="background1"/>
        </w:rPr>
        <w:t>（二）正式考试时间及相关安排</w:t>
      </w:r>
    </w:p>
    <w:p>
      <w:pPr>
        <w:spacing w:line="360" w:lineRule="auto"/>
        <w:ind w:firstLine="640" w:firstLineChars="200"/>
        <w:rPr>
          <w:rFonts w:ascii="仿宋" w:hAnsi="仿宋" w:eastAsia="仿宋" w:cs="微软雅黑"/>
          <w:sz w:val="32"/>
          <w:szCs w:val="32"/>
          <w:shd w:val="clear" w:color="auto" w:fill="FFFFFF" w:themeFill="background1"/>
        </w:rPr>
      </w:pPr>
      <w:r>
        <w:rPr>
          <w:rFonts w:hint="eastAsia" w:ascii="仿宋" w:hAnsi="仿宋" w:eastAsia="仿宋" w:cs="微软雅黑"/>
          <w:sz w:val="32"/>
          <w:szCs w:val="32"/>
          <w:shd w:val="clear" w:color="auto" w:fill="FFFFFF" w:themeFill="background1"/>
        </w:rPr>
        <w:t>考试时间为2021年</w:t>
      </w:r>
      <w:r>
        <w:rPr>
          <w:rFonts w:ascii="仿宋" w:hAnsi="仿宋" w:eastAsia="仿宋" w:cs="微软雅黑"/>
          <w:sz w:val="32"/>
          <w:szCs w:val="32"/>
          <w:shd w:val="clear" w:color="auto" w:fill="FFFFFF" w:themeFill="background1"/>
        </w:rPr>
        <w:t>3</w:t>
      </w:r>
      <w:r>
        <w:rPr>
          <w:rFonts w:hint="eastAsia" w:ascii="仿宋" w:hAnsi="仿宋" w:eastAsia="仿宋" w:cs="微软雅黑"/>
          <w:sz w:val="32"/>
          <w:szCs w:val="32"/>
          <w:shd w:val="clear" w:color="auto" w:fill="FFFFFF" w:themeFill="background1"/>
        </w:rPr>
        <w:t>月</w:t>
      </w:r>
      <w:r>
        <w:rPr>
          <w:rFonts w:ascii="仿宋" w:hAnsi="仿宋" w:eastAsia="仿宋" w:cs="微软雅黑"/>
          <w:sz w:val="32"/>
          <w:szCs w:val="32"/>
          <w:shd w:val="clear" w:color="auto" w:fill="FFFFFF" w:themeFill="background1"/>
        </w:rPr>
        <w:t>28</w:t>
      </w:r>
      <w:r>
        <w:rPr>
          <w:rFonts w:hint="eastAsia" w:ascii="仿宋" w:hAnsi="仿宋" w:eastAsia="仿宋" w:cs="微软雅黑"/>
          <w:sz w:val="32"/>
          <w:szCs w:val="32"/>
          <w:shd w:val="clear" w:color="auto" w:fill="FFFFFF" w:themeFill="background1"/>
        </w:rPr>
        <w:t>日，各科目考试时间安排如下：</w:t>
      </w:r>
    </w:p>
    <w:p>
      <w:pPr>
        <w:spacing w:line="360" w:lineRule="auto"/>
        <w:ind w:firstLine="640" w:firstLineChars="200"/>
        <w:rPr>
          <w:rFonts w:ascii="仿宋" w:hAnsi="仿宋" w:eastAsia="仿宋" w:cs="微软雅黑"/>
          <w:sz w:val="32"/>
          <w:szCs w:val="32"/>
          <w:shd w:val="clear" w:color="auto" w:fill="FFFFFF" w:themeFill="background1"/>
        </w:rPr>
      </w:pPr>
    </w:p>
    <w:tbl>
      <w:tblPr>
        <w:tblStyle w:val="6"/>
        <w:tblW w:w="8222" w:type="dxa"/>
        <w:tblInd w:w="108" w:type="dxa"/>
        <w:tblLayout w:type="fixed"/>
        <w:tblCellMar>
          <w:top w:w="0" w:type="dxa"/>
          <w:left w:w="108" w:type="dxa"/>
          <w:bottom w:w="0" w:type="dxa"/>
          <w:right w:w="108" w:type="dxa"/>
        </w:tblCellMar>
      </w:tblPr>
      <w:tblGrid>
        <w:gridCol w:w="1305"/>
        <w:gridCol w:w="822"/>
        <w:gridCol w:w="2580"/>
        <w:gridCol w:w="963"/>
        <w:gridCol w:w="741"/>
        <w:gridCol w:w="819"/>
        <w:gridCol w:w="992"/>
      </w:tblGrid>
      <w:tr>
        <w:tblPrEx>
          <w:tblLayout w:type="fixed"/>
          <w:tblCellMar>
            <w:top w:w="0" w:type="dxa"/>
            <w:left w:w="108" w:type="dxa"/>
            <w:bottom w:w="0" w:type="dxa"/>
            <w:right w:w="108" w:type="dxa"/>
          </w:tblCellMar>
        </w:tblPrEx>
        <w:trPr>
          <w:trHeight w:val="288" w:hRule="atLeast"/>
        </w:trPr>
        <w:tc>
          <w:tcPr>
            <w:tcW w:w="13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b/>
                <w:bCs/>
                <w:color w:val="000000"/>
                <w:kern w:val="0"/>
                <w:sz w:val="22"/>
                <w:szCs w:val="22"/>
              </w:rPr>
            </w:pPr>
            <w:r>
              <w:rPr>
                <w:rFonts w:hint="eastAsia" w:ascii="仿宋" w:hAnsi="仿宋" w:eastAsia="仿宋" w:cs="宋体"/>
                <w:b/>
                <w:bCs/>
                <w:color w:val="000000"/>
                <w:kern w:val="0"/>
                <w:sz w:val="22"/>
                <w:szCs w:val="22"/>
              </w:rPr>
              <w:t>日期</w:t>
            </w:r>
          </w:p>
        </w:tc>
        <w:tc>
          <w:tcPr>
            <w:tcW w:w="82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b/>
                <w:bCs/>
                <w:color w:val="000000"/>
                <w:kern w:val="0"/>
                <w:sz w:val="22"/>
                <w:szCs w:val="22"/>
              </w:rPr>
            </w:pPr>
            <w:r>
              <w:rPr>
                <w:rFonts w:hint="eastAsia" w:ascii="仿宋" w:hAnsi="仿宋" w:eastAsia="仿宋" w:cs="宋体"/>
                <w:b/>
                <w:bCs/>
                <w:color w:val="000000"/>
                <w:kern w:val="0"/>
                <w:sz w:val="22"/>
                <w:szCs w:val="22"/>
              </w:rPr>
              <w:t>岗位类别</w:t>
            </w:r>
          </w:p>
        </w:tc>
        <w:tc>
          <w:tcPr>
            <w:tcW w:w="258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b/>
                <w:bCs/>
                <w:color w:val="000000"/>
                <w:kern w:val="0"/>
                <w:sz w:val="22"/>
                <w:szCs w:val="22"/>
              </w:rPr>
            </w:pPr>
            <w:r>
              <w:rPr>
                <w:rFonts w:hint="eastAsia" w:ascii="仿宋" w:hAnsi="仿宋" w:eastAsia="仿宋" w:cs="宋体"/>
                <w:b/>
                <w:bCs/>
                <w:color w:val="000000"/>
                <w:kern w:val="0"/>
                <w:sz w:val="22"/>
                <w:szCs w:val="22"/>
              </w:rPr>
              <w:t>考试科目</w:t>
            </w:r>
          </w:p>
        </w:tc>
        <w:tc>
          <w:tcPr>
            <w:tcW w:w="96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考试</w:t>
            </w:r>
          </w:p>
          <w:p>
            <w:pPr>
              <w:widowControl/>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时长</w:t>
            </w:r>
          </w:p>
        </w:tc>
        <w:tc>
          <w:tcPr>
            <w:tcW w:w="74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候考时间</w:t>
            </w:r>
          </w:p>
        </w:tc>
        <w:tc>
          <w:tcPr>
            <w:tcW w:w="81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开考时间</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考试结束时间</w:t>
            </w:r>
          </w:p>
        </w:tc>
      </w:tr>
      <w:tr>
        <w:tblPrEx>
          <w:tblLayout w:type="fixed"/>
          <w:tblCellMar>
            <w:top w:w="0" w:type="dxa"/>
            <w:left w:w="108" w:type="dxa"/>
            <w:bottom w:w="0" w:type="dxa"/>
            <w:right w:w="108" w:type="dxa"/>
          </w:tblCellMar>
        </w:tblPrEx>
        <w:trPr>
          <w:trHeight w:val="576" w:hRule="atLeast"/>
        </w:trPr>
        <w:tc>
          <w:tcPr>
            <w:tcW w:w="1305" w:type="dxa"/>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2021年3</w:t>
            </w:r>
            <w:r>
              <w:rPr>
                <w:rFonts w:hint="eastAsia" w:ascii="仿宋" w:hAnsi="仿宋" w:eastAsia="仿宋" w:cs="宋体"/>
                <w:color w:val="000000"/>
                <w:kern w:val="0"/>
                <w:sz w:val="22"/>
                <w:szCs w:val="22"/>
                <w:lang w:eastAsia="zh-CN"/>
              </w:rPr>
              <w:t>月</w:t>
            </w:r>
            <w:r>
              <w:rPr>
                <w:rFonts w:hint="eastAsia" w:ascii="仿宋" w:hAnsi="仿宋" w:eastAsia="仿宋" w:cs="宋体"/>
                <w:color w:val="000000"/>
                <w:kern w:val="0"/>
                <w:sz w:val="22"/>
                <w:szCs w:val="22"/>
                <w:lang w:val="en-US" w:eastAsia="zh-CN"/>
              </w:rPr>
              <w:t>28</w:t>
            </w:r>
            <w:bookmarkStart w:id="0" w:name="_GoBack"/>
            <w:bookmarkEnd w:id="0"/>
            <w:r>
              <w:rPr>
                <w:rFonts w:hint="eastAsia" w:ascii="仿宋" w:hAnsi="仿宋" w:eastAsia="仿宋" w:cs="宋体"/>
                <w:color w:val="000000"/>
                <w:kern w:val="0"/>
                <w:sz w:val="22"/>
                <w:szCs w:val="22"/>
              </w:rPr>
              <w:t>日</w:t>
            </w:r>
          </w:p>
        </w:tc>
        <w:tc>
          <w:tcPr>
            <w:tcW w:w="82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B类</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小学语文、数学、英语学科、小学其他学科</w:t>
            </w:r>
          </w:p>
        </w:tc>
        <w:tc>
          <w:tcPr>
            <w:tcW w:w="963"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20分钟</w:t>
            </w:r>
          </w:p>
        </w:tc>
        <w:tc>
          <w:tcPr>
            <w:tcW w:w="741"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1</w:t>
            </w:r>
            <w:r>
              <w:rPr>
                <w:rFonts w:ascii="仿宋" w:hAnsi="仿宋" w:eastAsia="仿宋" w:cs="宋体"/>
                <w:color w:val="000000"/>
                <w:kern w:val="0"/>
                <w:szCs w:val="21"/>
              </w:rPr>
              <w:t>4</w:t>
            </w:r>
            <w:r>
              <w:rPr>
                <w:rFonts w:hint="eastAsia" w:ascii="仿宋" w:hAnsi="仿宋" w:eastAsia="仿宋" w:cs="宋体"/>
                <w:color w:val="000000"/>
                <w:kern w:val="0"/>
                <w:szCs w:val="21"/>
              </w:rPr>
              <w:t>:</w:t>
            </w:r>
            <w:r>
              <w:rPr>
                <w:rFonts w:ascii="仿宋" w:hAnsi="仿宋" w:eastAsia="仿宋" w:cs="宋体"/>
                <w:color w:val="000000"/>
                <w:kern w:val="0"/>
                <w:szCs w:val="21"/>
              </w:rPr>
              <w:t>0</w:t>
            </w:r>
            <w:r>
              <w:rPr>
                <w:rFonts w:hint="eastAsia" w:ascii="仿宋" w:hAnsi="仿宋" w:eastAsia="仿宋" w:cs="宋体"/>
                <w:color w:val="000000"/>
                <w:kern w:val="0"/>
                <w:szCs w:val="21"/>
              </w:rPr>
              <w:t>0</w:t>
            </w:r>
          </w:p>
        </w:tc>
        <w:tc>
          <w:tcPr>
            <w:tcW w:w="819"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14:</w:t>
            </w:r>
            <w:r>
              <w:rPr>
                <w:rFonts w:ascii="仿宋" w:hAnsi="仿宋" w:eastAsia="仿宋" w:cs="宋体"/>
                <w:color w:val="000000"/>
                <w:kern w:val="0"/>
                <w:szCs w:val="21"/>
              </w:rPr>
              <w:t>3</w:t>
            </w:r>
            <w:r>
              <w:rPr>
                <w:rFonts w:hint="eastAsia" w:ascii="仿宋" w:hAnsi="仿宋" w:eastAsia="仿宋" w:cs="宋体"/>
                <w:color w:val="000000"/>
                <w:kern w:val="0"/>
                <w:szCs w:val="21"/>
              </w:rPr>
              <w:t>0</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14:</w:t>
            </w:r>
            <w:r>
              <w:rPr>
                <w:rFonts w:ascii="仿宋" w:hAnsi="仿宋" w:eastAsia="仿宋" w:cs="宋体"/>
                <w:color w:val="000000"/>
                <w:kern w:val="0"/>
                <w:szCs w:val="21"/>
              </w:rPr>
              <w:t>5</w:t>
            </w:r>
            <w:r>
              <w:rPr>
                <w:rFonts w:hint="eastAsia" w:ascii="仿宋" w:hAnsi="仿宋" w:eastAsia="仿宋" w:cs="宋体"/>
                <w:color w:val="000000"/>
                <w:kern w:val="0"/>
                <w:szCs w:val="21"/>
              </w:rPr>
              <w:t>0</w:t>
            </w:r>
          </w:p>
        </w:tc>
      </w:tr>
    </w:tbl>
    <w:p>
      <w:pPr>
        <w:spacing w:line="360" w:lineRule="auto"/>
        <w:ind w:firstLine="643" w:firstLineChars="200"/>
        <w:rPr>
          <w:rFonts w:ascii="仿宋" w:hAnsi="仿宋" w:eastAsia="仿宋" w:cs="微软雅黑"/>
          <w:b/>
          <w:sz w:val="32"/>
          <w:szCs w:val="32"/>
          <w:shd w:val="clear" w:color="auto" w:fill="FFFFFF" w:themeFill="background1"/>
        </w:rPr>
      </w:pPr>
      <w:r>
        <w:rPr>
          <w:rFonts w:hint="eastAsia" w:ascii="仿宋" w:hAnsi="仿宋" w:eastAsia="仿宋" w:cs="微软雅黑"/>
          <w:b/>
          <w:sz w:val="32"/>
          <w:szCs w:val="32"/>
          <w:shd w:val="clear" w:color="auto" w:fill="FFFFFF" w:themeFill="background1"/>
        </w:rPr>
        <w:t>注意：</w:t>
      </w:r>
    </w:p>
    <w:p>
      <w:pPr>
        <w:spacing w:line="360" w:lineRule="auto"/>
        <w:ind w:firstLine="640" w:firstLineChars="200"/>
        <w:rPr>
          <w:rFonts w:ascii="仿宋" w:hAnsi="仿宋" w:eastAsia="仿宋" w:cs="微软雅黑"/>
          <w:sz w:val="32"/>
          <w:szCs w:val="32"/>
          <w:shd w:val="clear" w:color="auto" w:fill="FFFFFF" w:themeFill="background1"/>
        </w:rPr>
      </w:pPr>
      <w:r>
        <w:rPr>
          <w:rFonts w:hint="eastAsia" w:ascii="仿宋" w:hAnsi="仿宋" w:eastAsia="仿宋" w:cs="微软雅黑"/>
          <w:sz w:val="32"/>
          <w:szCs w:val="32"/>
          <w:shd w:val="clear" w:color="auto" w:fill="FFFFFF" w:themeFill="background1"/>
        </w:rPr>
        <w:t xml:space="preserve"> 1.考试限定时间为20分钟。考生须在限定时间内根据要求录制视频并上传。建议将考试时间分配为答题时间15分钟（正式作答视频5分钟以内），视频提交上传时间5分钟。答案以最后一次录制的视频为准。视频上传主要由考生所处网络环境决定，请根据您自身所处的网络环境自行决定时间分配，务必在倒计时结束前成功提交。</w:t>
      </w:r>
    </w:p>
    <w:p>
      <w:pPr>
        <w:spacing w:line="360" w:lineRule="auto"/>
        <w:ind w:firstLine="640" w:firstLineChars="200"/>
        <w:rPr>
          <w:rFonts w:ascii="仿宋" w:hAnsi="仿宋" w:eastAsia="仿宋" w:cs="微软雅黑"/>
          <w:sz w:val="32"/>
          <w:szCs w:val="32"/>
          <w:shd w:val="clear" w:color="auto" w:fill="FFFFFF" w:themeFill="background1"/>
        </w:rPr>
      </w:pPr>
      <w:r>
        <w:rPr>
          <w:rFonts w:hint="eastAsia" w:ascii="仿宋" w:hAnsi="仿宋" w:eastAsia="仿宋" w:cs="微软雅黑"/>
          <w:sz w:val="32"/>
          <w:szCs w:val="32"/>
          <w:shd w:val="clear" w:color="auto" w:fill="FFFFFF" w:themeFill="background1"/>
        </w:rPr>
        <w:t>2.请在考前将录制设备摆放就位，未按照要求准备而影响考试成绩的，后果由考生自行承担。</w:t>
      </w:r>
    </w:p>
    <w:p>
      <w:pPr>
        <w:spacing w:line="360" w:lineRule="auto"/>
        <w:ind w:firstLine="640" w:firstLineChars="200"/>
        <w:rPr>
          <w:rFonts w:ascii="仿宋" w:hAnsi="仿宋" w:eastAsia="仿宋" w:cs="微软雅黑"/>
          <w:sz w:val="32"/>
          <w:szCs w:val="32"/>
          <w:shd w:val="clear" w:color="auto" w:fill="FFFFFF" w:themeFill="background1"/>
        </w:rPr>
      </w:pPr>
      <w:r>
        <w:rPr>
          <w:rFonts w:hint="eastAsia" w:ascii="仿宋" w:hAnsi="仿宋" w:eastAsia="仿宋" w:cs="微软雅黑"/>
          <w:sz w:val="32"/>
          <w:szCs w:val="32"/>
          <w:shd w:val="clear" w:color="auto" w:fill="FFFFFF" w:themeFill="background1"/>
        </w:rPr>
        <w:t>3.考生请严格按照各科目候考时间登录网址。</w:t>
      </w:r>
    </w:p>
    <w:p>
      <w:pPr>
        <w:spacing w:line="360" w:lineRule="auto"/>
        <w:ind w:firstLine="420" w:firstLineChars="200"/>
        <w:rPr>
          <w:rFonts w:ascii="仿宋" w:hAnsi="仿宋" w:eastAsia="仿宋" w:cs="微软雅黑"/>
          <w:sz w:val="32"/>
          <w:szCs w:val="32"/>
          <w:shd w:val="clear" w:color="auto" w:fill="FFFFFF" w:themeFill="background1"/>
        </w:rPr>
      </w:pPr>
      <w:r>
        <w:rPr>
          <w:rFonts w:hint="eastAsia" w:ascii="仿宋" w:hAnsi="仿宋" w:eastAsia="仿宋" w:cs="微软雅黑"/>
          <w:szCs w:val="21"/>
          <w:shd w:val="clear" w:color="auto" w:fill="FFFFFF" w:themeFill="background1"/>
        </w:rPr>
        <w:br w:type="textWrapping"/>
      </w:r>
      <w:r>
        <w:rPr>
          <w:rFonts w:hint="eastAsia" w:ascii="仿宋" w:hAnsi="仿宋" w:eastAsia="仿宋" w:cs="微软雅黑"/>
          <w:b/>
          <w:sz w:val="32"/>
          <w:szCs w:val="32"/>
          <w:shd w:val="clear" w:color="auto" w:fill="FFFFFF" w:themeFill="background1"/>
        </w:rPr>
        <w:t>　　</w:t>
      </w:r>
      <w:r>
        <w:rPr>
          <w:rFonts w:hint="eastAsia" w:ascii="黑体" w:hAnsi="黑体" w:eastAsia="黑体" w:cs="微软雅黑"/>
          <w:b/>
          <w:sz w:val="32"/>
          <w:szCs w:val="32"/>
          <w:shd w:val="clear" w:color="auto" w:fill="FFFFFF" w:themeFill="background1"/>
        </w:rPr>
        <w:t>二、考前准备　</w:t>
      </w:r>
      <w:r>
        <w:rPr>
          <w:rFonts w:hint="eastAsia" w:ascii="仿宋" w:hAnsi="仿宋" w:eastAsia="仿宋" w:cs="微软雅黑"/>
          <w:sz w:val="32"/>
          <w:szCs w:val="32"/>
          <w:shd w:val="clear" w:color="auto" w:fill="FFFFFF" w:themeFill="background1"/>
        </w:rPr>
        <w:t>　</w:t>
      </w:r>
    </w:p>
    <w:p>
      <w:pPr>
        <w:spacing w:line="360" w:lineRule="auto"/>
        <w:ind w:firstLine="640" w:firstLineChars="200"/>
        <w:rPr>
          <w:rFonts w:ascii="仿宋" w:hAnsi="仿宋" w:eastAsia="仿宋" w:cs="微软雅黑"/>
          <w:sz w:val="32"/>
          <w:szCs w:val="32"/>
          <w:shd w:val="clear" w:color="auto" w:fill="FFFFFF" w:themeFill="background1"/>
        </w:rPr>
      </w:pPr>
      <w:r>
        <w:rPr>
          <w:rFonts w:hint="eastAsia" w:ascii="仿宋" w:hAnsi="仿宋" w:eastAsia="仿宋" w:cs="微软雅黑"/>
          <w:sz w:val="32"/>
          <w:szCs w:val="32"/>
          <w:shd w:val="clear" w:color="auto" w:fill="FFFFFF" w:themeFill="background1"/>
        </w:rPr>
        <w:t>本次网上初选视频试讲环节采用第三方平台考试系统，需要考生自备设备，具体要求如下：</w:t>
      </w:r>
    </w:p>
    <w:p>
      <w:pPr>
        <w:spacing w:line="360" w:lineRule="auto"/>
        <w:ind w:firstLine="643" w:firstLineChars="200"/>
        <w:jc w:val="left"/>
        <w:rPr>
          <w:rFonts w:ascii="楷体" w:hAnsi="楷体" w:eastAsia="楷体" w:cs="微软雅黑"/>
          <w:b/>
          <w:sz w:val="32"/>
          <w:szCs w:val="32"/>
          <w:shd w:val="clear" w:color="auto" w:fill="FFFFFF" w:themeFill="background1"/>
        </w:rPr>
      </w:pPr>
      <w:r>
        <w:rPr>
          <w:rFonts w:hint="eastAsia" w:ascii="楷体" w:hAnsi="楷体" w:eastAsia="楷体" w:cs="微软雅黑"/>
          <w:b/>
          <w:sz w:val="32"/>
          <w:szCs w:val="32"/>
          <w:shd w:val="clear" w:color="auto" w:fill="FFFFFF" w:themeFill="background1"/>
        </w:rPr>
        <w:t>（一）作答设备</w:t>
      </w:r>
    </w:p>
    <w:p>
      <w:pPr>
        <w:spacing w:line="360" w:lineRule="auto"/>
        <w:ind w:firstLine="640" w:firstLineChars="200"/>
        <w:rPr>
          <w:rFonts w:ascii="仿宋" w:hAnsi="仿宋" w:eastAsia="仿宋" w:cs="微软雅黑"/>
          <w:sz w:val="32"/>
          <w:szCs w:val="32"/>
          <w:shd w:val="clear" w:color="auto" w:fill="FFFFFF" w:themeFill="background1"/>
        </w:rPr>
      </w:pPr>
      <w:r>
        <w:rPr>
          <w:rFonts w:hint="eastAsia" w:ascii="仿宋" w:hAnsi="仿宋" w:eastAsia="仿宋" w:cs="Arial"/>
          <w:sz w:val="32"/>
          <w:szCs w:val="32"/>
          <w:shd w:val="clear" w:color="auto" w:fill="FFFFFF" w:themeFill="background1"/>
        </w:rPr>
        <w:t>1.</w:t>
      </w:r>
      <w:r>
        <w:rPr>
          <w:rFonts w:hint="eastAsia" w:ascii="仿宋" w:hAnsi="仿宋" w:eastAsia="仿宋" w:cs="微软雅黑"/>
          <w:sz w:val="32"/>
          <w:szCs w:val="32"/>
          <w:shd w:val="clear" w:color="auto" w:fill="FFFFFF" w:themeFill="background1"/>
        </w:rPr>
        <w:t>请使用带有摄像头、麦克风和扬声器的笔记本或台式电脑作答（不能使用手机和ipad）。</w:t>
      </w:r>
      <w:r>
        <w:rPr>
          <w:rFonts w:hint="eastAsia" w:ascii="仿宋" w:hAnsi="仿宋" w:eastAsia="仿宋" w:cs="微软雅黑"/>
          <w:sz w:val="32"/>
          <w:szCs w:val="32"/>
          <w:shd w:val="clear" w:color="auto" w:fill="FFFFFF" w:themeFill="background1"/>
        </w:rPr>
        <w:br w:type="textWrapping"/>
      </w:r>
      <w:r>
        <w:rPr>
          <w:rFonts w:hint="eastAsia" w:ascii="仿宋" w:hAnsi="仿宋" w:eastAsia="仿宋" w:cs="微软雅黑"/>
          <w:sz w:val="32"/>
          <w:szCs w:val="32"/>
          <w:shd w:val="clear" w:color="auto" w:fill="FFFFFF" w:themeFill="background1"/>
        </w:rPr>
        <w:t>　　</w:t>
      </w:r>
      <w:r>
        <w:rPr>
          <w:rFonts w:hint="eastAsia" w:ascii="仿宋" w:hAnsi="仿宋" w:eastAsia="仿宋" w:cs="Arial"/>
          <w:sz w:val="32"/>
          <w:szCs w:val="32"/>
          <w:shd w:val="clear" w:color="auto" w:fill="FFFFFF" w:themeFill="background1"/>
        </w:rPr>
        <w:t>2.</w:t>
      </w:r>
      <w:r>
        <w:rPr>
          <w:rFonts w:hint="eastAsia" w:ascii="仿宋" w:hAnsi="仿宋" w:eastAsia="仿宋" w:cs="微软雅黑"/>
          <w:sz w:val="32"/>
          <w:szCs w:val="32"/>
          <w:shd w:val="clear" w:color="auto" w:fill="FFFFFF" w:themeFill="background1"/>
        </w:rPr>
        <w:t>请使用Windows或Mac系统，</w:t>
      </w:r>
      <w:r>
        <w:rPr>
          <w:rFonts w:hint="eastAsia" w:ascii="仿宋" w:hAnsi="仿宋" w:eastAsia="仿宋"/>
          <w:sz w:val="32"/>
          <w:szCs w:val="32"/>
          <w:shd w:val="clear" w:color="auto" w:fill="FFFFFF" w:themeFill="background1"/>
        </w:rPr>
        <w:t>最新版本360极速浏览器或Chrome浏览器</w:t>
      </w:r>
      <w:r>
        <w:rPr>
          <w:rFonts w:hint="eastAsia" w:ascii="仿宋" w:hAnsi="仿宋" w:eastAsia="仿宋" w:cs="微软雅黑"/>
          <w:sz w:val="32"/>
          <w:szCs w:val="32"/>
          <w:shd w:val="clear" w:color="auto" w:fill="FFFFFF" w:themeFill="background1"/>
        </w:rPr>
        <w:t>登录作答，确保考试稳定进行。</w:t>
      </w:r>
      <w:r>
        <w:rPr>
          <w:rFonts w:hint="eastAsia" w:ascii="仿宋" w:hAnsi="仿宋" w:eastAsia="仿宋" w:cs="微软雅黑"/>
          <w:sz w:val="32"/>
          <w:szCs w:val="32"/>
          <w:shd w:val="clear" w:color="auto" w:fill="FFFFFF" w:themeFill="background1"/>
        </w:rPr>
        <w:br w:type="textWrapping"/>
      </w:r>
      <w:r>
        <w:rPr>
          <w:rFonts w:hint="eastAsia" w:ascii="仿宋" w:hAnsi="仿宋" w:eastAsia="仿宋" w:cs="微软雅黑"/>
          <w:sz w:val="32"/>
          <w:szCs w:val="32"/>
          <w:shd w:val="clear" w:color="auto" w:fill="FFFFFF" w:themeFill="background1"/>
        </w:rPr>
        <w:t>　　3.请确保考试前关闭其他网页、杀毒软件以及带有广告的弹窗软件，保证考试设备任务栏中无考试浏览器以外的其他软件运行。</w:t>
      </w:r>
    </w:p>
    <w:p>
      <w:pPr>
        <w:spacing w:line="360" w:lineRule="auto"/>
        <w:ind w:firstLine="643" w:firstLineChars="200"/>
        <w:jc w:val="left"/>
        <w:rPr>
          <w:rFonts w:ascii="楷体" w:hAnsi="楷体" w:eastAsia="楷体" w:cs="微软雅黑"/>
          <w:b/>
          <w:sz w:val="32"/>
          <w:szCs w:val="32"/>
          <w:shd w:val="clear" w:color="auto" w:fill="FFFFFF" w:themeFill="background1"/>
        </w:rPr>
      </w:pPr>
      <w:r>
        <w:rPr>
          <w:rFonts w:hint="eastAsia" w:ascii="楷体" w:hAnsi="楷体" w:eastAsia="楷体" w:cs="微软雅黑"/>
          <w:b/>
          <w:sz w:val="32"/>
          <w:szCs w:val="32"/>
          <w:shd w:val="clear" w:color="auto" w:fill="FFFFFF" w:themeFill="background1"/>
        </w:rPr>
        <w:t>（二）网络要求</w:t>
      </w:r>
    </w:p>
    <w:p>
      <w:pPr>
        <w:pStyle w:val="5"/>
        <w:widowControl/>
        <w:spacing w:beforeAutospacing="0" w:afterAutospacing="0" w:line="360" w:lineRule="auto"/>
        <w:ind w:firstLine="739"/>
        <w:rPr>
          <w:rFonts w:ascii="仿宋" w:hAnsi="仿宋" w:eastAsia="仿宋" w:cs="微软雅黑"/>
          <w:kern w:val="2"/>
          <w:sz w:val="32"/>
          <w:szCs w:val="32"/>
          <w:shd w:val="clear" w:color="auto" w:fill="FFFFFF" w:themeFill="background1"/>
        </w:rPr>
      </w:pPr>
      <w:r>
        <w:rPr>
          <w:rFonts w:hint="eastAsia" w:ascii="仿宋" w:hAnsi="仿宋" w:eastAsia="仿宋" w:cs="微软雅黑"/>
          <w:kern w:val="2"/>
          <w:sz w:val="32"/>
          <w:szCs w:val="32"/>
          <w:shd w:val="clear" w:color="auto" w:fill="FFFFFF" w:themeFill="background1"/>
        </w:rPr>
        <w:t>考试环境须具备有线宽带、WIFI、4G/5G网络等两种以上网络条件，考生须提前测试网络环境，确保网络信号良好且能满足考试要求。考试期间须提前关闭可能占用网络带宽的电子设备，避免任何可能影响正常考试的应用程序。</w:t>
      </w:r>
    </w:p>
    <w:p>
      <w:pPr>
        <w:spacing w:line="360" w:lineRule="auto"/>
        <w:ind w:firstLine="643" w:firstLineChars="200"/>
        <w:jc w:val="left"/>
        <w:rPr>
          <w:rFonts w:ascii="楷体" w:hAnsi="楷体" w:eastAsia="楷体" w:cs="微软雅黑"/>
          <w:b/>
          <w:sz w:val="32"/>
          <w:szCs w:val="32"/>
          <w:shd w:val="clear" w:color="auto" w:fill="FFFFFF" w:themeFill="background1"/>
        </w:rPr>
      </w:pPr>
      <w:r>
        <w:rPr>
          <w:rFonts w:hint="eastAsia" w:ascii="楷体" w:hAnsi="楷体" w:eastAsia="楷体" w:cs="微软雅黑"/>
          <w:b/>
          <w:sz w:val="32"/>
          <w:szCs w:val="32"/>
          <w:shd w:val="clear" w:color="auto" w:fill="FFFFFF" w:themeFill="background1"/>
        </w:rPr>
        <w:t>（三）环境要求</w:t>
      </w:r>
    </w:p>
    <w:p>
      <w:pPr>
        <w:spacing w:line="360" w:lineRule="auto"/>
        <w:ind w:firstLine="640" w:firstLineChars="200"/>
        <w:rPr>
          <w:rFonts w:ascii="仿宋" w:hAnsi="仿宋" w:eastAsia="仿宋" w:cs="微软雅黑"/>
          <w:sz w:val="32"/>
          <w:szCs w:val="32"/>
          <w:shd w:val="clear" w:color="auto" w:fill="FFFFFF" w:themeFill="background1"/>
        </w:rPr>
      </w:pPr>
      <w:r>
        <w:rPr>
          <w:rFonts w:hint="eastAsia" w:ascii="仿宋" w:hAnsi="仿宋" w:eastAsia="仿宋" w:cs="微软雅黑"/>
          <w:sz w:val="32"/>
          <w:szCs w:val="32"/>
          <w:shd w:val="clear" w:color="auto" w:fill="FFFFFF" w:themeFill="background1"/>
        </w:rPr>
        <w:t>考生须选择独立安静的房间，独自参加在线考试。考试期间严禁他人进入，录制房间（区域）严禁考生与他人交流，也不允许出现其他声音。考试场所考生座位1.5米范围内不得摆放任何与考试无关的东西，所用电子设备内不得存放考试相关的电子资料。考试期间视频背景必须是真实环境，不允许使用虚拟背景、更换视频背景。</w:t>
      </w:r>
    </w:p>
    <w:p>
      <w:pPr>
        <w:spacing w:line="360" w:lineRule="auto"/>
        <w:ind w:firstLine="643" w:firstLineChars="200"/>
        <w:rPr>
          <w:rFonts w:ascii="仿宋" w:hAnsi="仿宋" w:eastAsia="仿宋"/>
          <w:sz w:val="32"/>
          <w:szCs w:val="32"/>
          <w:shd w:val="clear" w:color="auto" w:fill="FFFFFF" w:themeFill="background1"/>
        </w:rPr>
      </w:pPr>
      <w:r>
        <w:rPr>
          <w:rFonts w:hint="eastAsia" w:ascii="黑体" w:hAnsi="黑体" w:eastAsia="黑体" w:cs="微软雅黑"/>
          <w:b/>
          <w:sz w:val="32"/>
          <w:szCs w:val="32"/>
          <w:shd w:val="clear" w:color="auto" w:fill="FFFFFF" w:themeFill="background1"/>
        </w:rPr>
        <w:t>三、考试须知</w:t>
      </w:r>
      <w:r>
        <w:rPr>
          <w:rFonts w:hint="eastAsia" w:ascii="仿宋" w:hAnsi="仿宋" w:eastAsia="仿宋" w:cs="微软雅黑"/>
          <w:b/>
          <w:sz w:val="32"/>
          <w:szCs w:val="32"/>
          <w:shd w:val="clear" w:color="auto" w:fill="FFFFFF" w:themeFill="background1"/>
        </w:rPr>
        <w:br w:type="textWrapping"/>
      </w:r>
      <w:r>
        <w:rPr>
          <w:rFonts w:hint="eastAsia" w:ascii="仿宋" w:hAnsi="仿宋" w:eastAsia="仿宋" w:cs="微软雅黑"/>
          <w:sz w:val="32"/>
          <w:szCs w:val="32"/>
          <w:shd w:val="clear" w:color="auto" w:fill="FFFFFF" w:themeFill="background1"/>
        </w:rPr>
        <w:t>　</w:t>
      </w:r>
      <w:r>
        <w:rPr>
          <w:rFonts w:hint="eastAsia" w:ascii="仿宋" w:hAnsi="仿宋" w:eastAsia="仿宋"/>
          <w:sz w:val="32"/>
          <w:szCs w:val="32"/>
          <w:shd w:val="clear" w:color="auto" w:fill="FFFFFF" w:themeFill="background1"/>
        </w:rPr>
        <w:t>　（一）请考生提前30分钟登录系统，考试开始5分钟后不允许登录系统进行考试，未按规定时间进入的视为自动放弃考试。</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（二）考生因自身原因造成考试不能正常进行的（如考前未成功进行系统测试、未检测设备网络等），造成的后果由考生自行承担。</w:t>
      </w:r>
      <w:r>
        <w:rPr>
          <w:rFonts w:hint="eastAsia" w:ascii="仿宋" w:hAnsi="仿宋" w:eastAsia="仿宋"/>
          <w:sz w:val="32"/>
          <w:szCs w:val="32"/>
          <w:shd w:val="clear" w:color="auto" w:fill="FFFFFF" w:themeFill="background1"/>
        </w:rPr>
        <w:br w:type="textWrapping"/>
      </w:r>
      <w:r>
        <w:rPr>
          <w:rFonts w:hint="eastAsia" w:ascii="仿宋" w:hAnsi="仿宋" w:eastAsia="仿宋"/>
          <w:sz w:val="32"/>
          <w:szCs w:val="32"/>
          <w:shd w:val="clear" w:color="auto" w:fill="FFFFFF" w:themeFill="background1"/>
        </w:rPr>
        <w:t>　　（三）考生必须选择安静、独立的空间独立完成考试，考试期间不能有其他人员出镜或与考生交流，否则视为作弊。</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（四）考生电脑网速至少要20M以上，请确保网络畅通，避免出现视频无法成功上传的情况。若因网速导致无法上传考试视频而取消成绩的，由考生自行承担。</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（五）</w:t>
      </w:r>
      <w:r>
        <w:rPr>
          <w:rFonts w:hint="eastAsia" w:ascii="仿宋" w:hAnsi="仿宋" w:eastAsia="仿宋" w:cs="微软雅黑"/>
          <w:sz w:val="32"/>
          <w:szCs w:val="32"/>
          <w:shd w:val="clear" w:color="auto" w:fill="FFFFFF" w:themeFill="background1"/>
        </w:rPr>
        <w:t>请使用带有摄像头、麦克风和扬声器的笔记本或台式电脑作答（不能使用手机和ipad）</w:t>
      </w:r>
      <w:r>
        <w:rPr>
          <w:rFonts w:hint="eastAsia" w:ascii="仿宋" w:hAnsi="仿宋" w:eastAsia="仿宋"/>
          <w:sz w:val="32"/>
          <w:szCs w:val="32"/>
          <w:shd w:val="clear" w:color="auto" w:fill="FFFFFF" w:themeFill="background1"/>
        </w:rPr>
        <w:t>，通过最新版本360极速浏览器或Chrome浏览器作答。若考生出现因笔记本或台式电脑软硬件配置导致考试视频无法成功上传或无法顺利作答试题而取消成绩的情况，由考生自行承担。</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（六）考试开始时系统将自动开启倒计时，考试结束时系统将自动执行交卷。</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（七）请确保已关闭其他网页、杀毒软件以及带有广告的弹窗软件，保证考试设备任务栏中除考试浏览器以外，无其他软件运行。如因其他软件运行导致被系统记录离屏或无法上传视频的，后果由考生自行承担。</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（八）如考试过程中遇到设备或网络故障，请及时更换备用设备或网络，重新登录原网址、账号密码继续作答。</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（九）考试过程中请确保考生头像在录像居中位置，不能对面部或摄像头进行遮挡；保证视频明亮清晰，必要时开灯增加亮度，不要将摄像头正对窗户、灯光源等亮处。</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（十）对于考生考试中的严重不当行为，导致试题泄露或给招聘方及系统平台方带来重大损失的，保留追究法律责任的权利。</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（十一）请考生在规定时间内完成视频录制并提交，如录制过程中强制交卷有可能影响您的成绩。</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（十二）考试前请考生准备好备用考试设备及网络热点，以防考试中设备及网络故障影响考试，如因网络原因导致无法查看到视频，成绩可视为无效处理。</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（十三）考生在考试过程中不能佩戴口罩。</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（十四）考试过程中，如有考生出现作弊情况，经核实后对其考试成绩作无效处理。</w:t>
      </w:r>
      <w:r>
        <w:rPr>
          <w:rFonts w:hint="eastAsia" w:ascii="仿宋" w:hAnsi="仿宋" w:eastAsia="仿宋"/>
          <w:sz w:val="32"/>
          <w:szCs w:val="32"/>
          <w:shd w:val="clear" w:color="auto" w:fill="FFFFFF" w:themeFill="background1"/>
        </w:rPr>
        <w:br w:type="textWrapping"/>
      </w:r>
      <w:r>
        <w:rPr>
          <w:rFonts w:hint="eastAsia" w:ascii="仿宋" w:hAnsi="仿宋" w:eastAsia="仿宋"/>
          <w:sz w:val="32"/>
          <w:szCs w:val="32"/>
          <w:shd w:val="clear" w:color="auto" w:fill="FFFFFF" w:themeFill="background1"/>
        </w:rPr>
        <w:t>　　（十五）违纪处理：考生在考试过程中，必须严格遵守考试纪律，出现下列情形之一者，按作弊论处：</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1.使用手机或其他电子设备查看资料、信息，与考场内外任何人士通讯或试图通讯的；</w:t>
      </w:r>
      <w:r>
        <w:rPr>
          <w:rFonts w:hint="eastAsia" w:ascii="仿宋" w:hAnsi="仿宋" w:eastAsia="仿宋"/>
          <w:sz w:val="32"/>
          <w:szCs w:val="32"/>
          <w:shd w:val="clear" w:color="auto" w:fill="FFFFFF" w:themeFill="background1"/>
        </w:rPr>
        <w:br w:type="textWrapping"/>
      </w:r>
      <w:r>
        <w:rPr>
          <w:rFonts w:hint="eastAsia" w:ascii="仿宋" w:hAnsi="仿宋" w:eastAsia="仿宋"/>
          <w:sz w:val="32"/>
          <w:szCs w:val="32"/>
          <w:shd w:val="clear" w:color="auto" w:fill="FFFFFF" w:themeFill="background1"/>
        </w:rPr>
        <w:t>　　2.由他人替考或者冒名顶替他人参加考试的；</w:t>
      </w:r>
      <w:r>
        <w:rPr>
          <w:rFonts w:hint="eastAsia" w:ascii="仿宋" w:hAnsi="仿宋" w:eastAsia="仿宋"/>
          <w:sz w:val="32"/>
          <w:szCs w:val="32"/>
          <w:shd w:val="clear" w:color="auto" w:fill="FFFFFF" w:themeFill="background1"/>
        </w:rPr>
        <w:br w:type="textWrapping"/>
      </w:r>
      <w:r>
        <w:rPr>
          <w:rFonts w:hint="eastAsia" w:ascii="仿宋" w:hAnsi="仿宋" w:eastAsia="仿宋"/>
          <w:sz w:val="32"/>
          <w:szCs w:val="32"/>
          <w:shd w:val="clear" w:color="auto" w:fill="FFFFFF" w:themeFill="background1"/>
        </w:rPr>
        <w:t>　　3.采取任何形式协助他人作弊、本人作弊、本人参与作弊及接受别人协助考试的；</w:t>
      </w:r>
      <w:r>
        <w:rPr>
          <w:rFonts w:hint="eastAsia" w:ascii="仿宋" w:hAnsi="仿宋" w:eastAsia="仿宋"/>
          <w:sz w:val="32"/>
          <w:szCs w:val="32"/>
          <w:shd w:val="clear" w:color="auto" w:fill="FFFFFF" w:themeFill="background1"/>
        </w:rPr>
        <w:br w:type="textWrapping"/>
      </w:r>
      <w:r>
        <w:rPr>
          <w:rFonts w:hint="eastAsia" w:ascii="仿宋" w:hAnsi="仿宋" w:eastAsia="仿宋"/>
          <w:sz w:val="32"/>
          <w:szCs w:val="32"/>
          <w:shd w:val="clear" w:color="auto" w:fill="FFFFFF" w:themeFill="background1"/>
        </w:rPr>
        <w:t>　　4.用手机或其他电子设备拍摄试题的；</w:t>
      </w:r>
      <w:r>
        <w:rPr>
          <w:rFonts w:hint="eastAsia" w:ascii="仿宋" w:hAnsi="仿宋" w:eastAsia="仿宋"/>
          <w:sz w:val="32"/>
          <w:szCs w:val="32"/>
          <w:shd w:val="clear" w:color="auto" w:fill="FFFFFF" w:themeFill="background1"/>
        </w:rPr>
        <w:br w:type="textWrapping"/>
      </w:r>
      <w:r>
        <w:rPr>
          <w:rFonts w:hint="eastAsia" w:ascii="仿宋" w:hAnsi="仿宋" w:eastAsia="仿宋"/>
          <w:sz w:val="32"/>
          <w:szCs w:val="32"/>
          <w:shd w:val="clear" w:color="auto" w:fill="FFFFFF" w:themeFill="background1"/>
        </w:rPr>
        <w:t>　　5.考试过程中与他人交头接耳、传递物品、私藏夹带、传递纸条、拨打或接听电话的；</w:t>
      </w:r>
      <w:r>
        <w:rPr>
          <w:rFonts w:hint="eastAsia" w:ascii="仿宋" w:hAnsi="仿宋" w:eastAsia="仿宋"/>
          <w:sz w:val="32"/>
          <w:szCs w:val="32"/>
          <w:shd w:val="clear" w:color="auto" w:fill="FFFFFF" w:themeFill="background1"/>
        </w:rPr>
        <w:br w:type="textWrapping"/>
      </w:r>
      <w:r>
        <w:rPr>
          <w:rFonts w:hint="eastAsia" w:ascii="仿宋" w:hAnsi="仿宋" w:eastAsia="仿宋"/>
          <w:sz w:val="32"/>
          <w:szCs w:val="32"/>
          <w:shd w:val="clear" w:color="auto" w:fill="FFFFFF" w:themeFill="background1"/>
        </w:rPr>
        <w:t>　　6.考试过程中打开除答题页面外的其他页面、系统或后台记录切屏次数（包括广告弹窗、系统弹窗等原因引起的切屏）5次及以上；</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7.经监考人员认定为作弊，并查证属实的其他情形；</w:t>
      </w:r>
      <w:r>
        <w:rPr>
          <w:rFonts w:hint="eastAsia" w:ascii="仿宋" w:hAnsi="仿宋" w:eastAsia="仿宋"/>
          <w:sz w:val="32"/>
          <w:szCs w:val="32"/>
          <w:shd w:val="clear" w:color="auto" w:fill="FFFFFF" w:themeFill="background1"/>
        </w:rPr>
        <w:br w:type="textWrapping"/>
      </w:r>
      <w:r>
        <w:rPr>
          <w:rFonts w:hint="eastAsia" w:ascii="仿宋" w:hAnsi="仿宋" w:eastAsia="仿宋"/>
          <w:sz w:val="32"/>
          <w:szCs w:val="32"/>
          <w:shd w:val="clear" w:color="auto" w:fill="FFFFFF" w:themeFill="background1"/>
        </w:rPr>
        <w:t>　　8.考生离开视频画面的。</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若有任何问题，您可以发送邮件或者电话咨询，客服人员将第一时间与您联系并解决问题。</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技术电话：</w:t>
      </w:r>
      <w:r>
        <w:rPr>
          <w:rFonts w:ascii="仿宋" w:hAnsi="仿宋" w:eastAsia="仿宋"/>
          <w:sz w:val="32"/>
          <w:szCs w:val="32"/>
          <w:shd w:val="clear" w:color="auto" w:fill="FFFFFF" w:themeFill="background1"/>
        </w:rPr>
        <w:t>13810321235</w:t>
      </w:r>
      <w:r>
        <w:rPr>
          <w:rFonts w:hint="eastAsia" w:ascii="仿宋" w:hAnsi="仿宋" w:eastAsia="仿宋"/>
          <w:sz w:val="32"/>
          <w:szCs w:val="32"/>
          <w:shd w:val="clear" w:color="auto" w:fill="FFFFFF" w:themeFill="background1"/>
        </w:rPr>
        <w:t>、0755-83037800-81899（测试时段内接听）</w:t>
      </w:r>
    </w:p>
    <w:p>
      <w:pPr>
        <w:spacing w:line="360" w:lineRule="auto"/>
        <w:ind w:firstLine="640" w:firstLineChars="200"/>
        <w:rPr>
          <w:rFonts w:ascii="仿宋" w:hAnsi="仿宋" w:eastAsia="仿宋"/>
          <w:sz w:val="32"/>
          <w:szCs w:val="32"/>
          <w:shd w:val="clear" w:color="auto" w:fill="FFFFFF" w:themeFill="background1"/>
        </w:rPr>
      </w:pPr>
      <w:r>
        <w:rPr>
          <w:rFonts w:hint="eastAsia" w:ascii="仿宋" w:hAnsi="仿宋" w:eastAsia="仿宋"/>
          <w:sz w:val="32"/>
          <w:szCs w:val="32"/>
          <w:shd w:val="clear" w:color="auto" w:fill="FFFFFF" w:themeFill="background1"/>
        </w:rPr>
        <w:t>邮箱：</w:t>
      </w:r>
      <w:r>
        <w:rPr>
          <w:rFonts w:ascii="仿宋" w:hAnsi="仿宋" w:eastAsia="仿宋"/>
          <w:sz w:val="32"/>
          <w:szCs w:val="32"/>
          <w:shd w:val="clear" w:color="auto" w:fill="FFFFFF" w:themeFill="background1"/>
        </w:rPr>
        <w:t>zhaohongqi@ats.org.cn</w:t>
      </w:r>
      <w:r>
        <w:rPr>
          <w:rFonts w:hint="eastAsia" w:ascii="仿宋" w:hAnsi="仿宋" w:eastAsia="仿宋"/>
          <w:sz w:val="32"/>
          <w:szCs w:val="32"/>
          <w:shd w:val="clear" w:color="auto" w:fill="FFFFFF" w:themeFill="background1"/>
        </w:rPr>
        <w:t>（邮件标题：珠海市横琴区教师招考+姓名+电话）</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6166568"/>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B3B"/>
    <w:rsid w:val="000165B4"/>
    <w:rsid w:val="00017EC9"/>
    <w:rsid w:val="00060274"/>
    <w:rsid w:val="00083861"/>
    <w:rsid w:val="00085ADB"/>
    <w:rsid w:val="000C68EE"/>
    <w:rsid w:val="000C69FB"/>
    <w:rsid w:val="001009A1"/>
    <w:rsid w:val="001060F8"/>
    <w:rsid w:val="001133AB"/>
    <w:rsid w:val="00131BDB"/>
    <w:rsid w:val="00136765"/>
    <w:rsid w:val="00166165"/>
    <w:rsid w:val="00213401"/>
    <w:rsid w:val="00234BDB"/>
    <w:rsid w:val="002631D4"/>
    <w:rsid w:val="00281D27"/>
    <w:rsid w:val="00292D11"/>
    <w:rsid w:val="002B07D3"/>
    <w:rsid w:val="002D3DB6"/>
    <w:rsid w:val="002F2E90"/>
    <w:rsid w:val="003470D6"/>
    <w:rsid w:val="0035362A"/>
    <w:rsid w:val="003542AD"/>
    <w:rsid w:val="003D5A09"/>
    <w:rsid w:val="003E5C4B"/>
    <w:rsid w:val="003E67EC"/>
    <w:rsid w:val="004206E9"/>
    <w:rsid w:val="00454A9C"/>
    <w:rsid w:val="00467304"/>
    <w:rsid w:val="00472585"/>
    <w:rsid w:val="00487079"/>
    <w:rsid w:val="00491B92"/>
    <w:rsid w:val="00497BD7"/>
    <w:rsid w:val="004A658C"/>
    <w:rsid w:val="004C118A"/>
    <w:rsid w:val="00505617"/>
    <w:rsid w:val="0051652B"/>
    <w:rsid w:val="005238E3"/>
    <w:rsid w:val="0054315D"/>
    <w:rsid w:val="005549FB"/>
    <w:rsid w:val="00564579"/>
    <w:rsid w:val="00585B37"/>
    <w:rsid w:val="005A22CF"/>
    <w:rsid w:val="005D1BAF"/>
    <w:rsid w:val="0063240B"/>
    <w:rsid w:val="00641A5A"/>
    <w:rsid w:val="00646906"/>
    <w:rsid w:val="006855C1"/>
    <w:rsid w:val="00692478"/>
    <w:rsid w:val="006A6996"/>
    <w:rsid w:val="006E0E45"/>
    <w:rsid w:val="006E4218"/>
    <w:rsid w:val="00710C7A"/>
    <w:rsid w:val="00792697"/>
    <w:rsid w:val="007A18EA"/>
    <w:rsid w:val="007D25A7"/>
    <w:rsid w:val="00806A2E"/>
    <w:rsid w:val="00842E52"/>
    <w:rsid w:val="00863383"/>
    <w:rsid w:val="00870112"/>
    <w:rsid w:val="008725EE"/>
    <w:rsid w:val="008761F0"/>
    <w:rsid w:val="00914A42"/>
    <w:rsid w:val="00923B3B"/>
    <w:rsid w:val="0093205D"/>
    <w:rsid w:val="00981CE8"/>
    <w:rsid w:val="009A665E"/>
    <w:rsid w:val="009F6C60"/>
    <w:rsid w:val="00A50C04"/>
    <w:rsid w:val="00A52FB3"/>
    <w:rsid w:val="00AE2540"/>
    <w:rsid w:val="00B07321"/>
    <w:rsid w:val="00B07DDF"/>
    <w:rsid w:val="00B106F6"/>
    <w:rsid w:val="00B172E4"/>
    <w:rsid w:val="00B338E7"/>
    <w:rsid w:val="00B56E13"/>
    <w:rsid w:val="00B57A29"/>
    <w:rsid w:val="00B65CF6"/>
    <w:rsid w:val="00B703C3"/>
    <w:rsid w:val="00B870B2"/>
    <w:rsid w:val="00BA0B8E"/>
    <w:rsid w:val="00BB4E6A"/>
    <w:rsid w:val="00BD2E5C"/>
    <w:rsid w:val="00BD482A"/>
    <w:rsid w:val="00BE1599"/>
    <w:rsid w:val="00BE27CD"/>
    <w:rsid w:val="00C22E79"/>
    <w:rsid w:val="00C63507"/>
    <w:rsid w:val="00D22F40"/>
    <w:rsid w:val="00D74590"/>
    <w:rsid w:val="00D90531"/>
    <w:rsid w:val="00DA1C09"/>
    <w:rsid w:val="00DE39E3"/>
    <w:rsid w:val="00DE5AD1"/>
    <w:rsid w:val="00E013D4"/>
    <w:rsid w:val="00E0661E"/>
    <w:rsid w:val="00E101CD"/>
    <w:rsid w:val="00E527D0"/>
    <w:rsid w:val="00E52E8E"/>
    <w:rsid w:val="00E55F41"/>
    <w:rsid w:val="00E83627"/>
    <w:rsid w:val="00ED4071"/>
    <w:rsid w:val="00ED5BF9"/>
    <w:rsid w:val="00F24D0A"/>
    <w:rsid w:val="00F30194"/>
    <w:rsid w:val="00F3722C"/>
    <w:rsid w:val="00F57C26"/>
    <w:rsid w:val="00F67840"/>
    <w:rsid w:val="00F73DFA"/>
    <w:rsid w:val="00FA693F"/>
    <w:rsid w:val="00FC5F7B"/>
    <w:rsid w:val="00FC7D6B"/>
    <w:rsid w:val="00FE3554"/>
    <w:rsid w:val="0187665C"/>
    <w:rsid w:val="030655FB"/>
    <w:rsid w:val="035424DD"/>
    <w:rsid w:val="04726690"/>
    <w:rsid w:val="058C3489"/>
    <w:rsid w:val="059744D5"/>
    <w:rsid w:val="06D72090"/>
    <w:rsid w:val="085B667E"/>
    <w:rsid w:val="08677C7D"/>
    <w:rsid w:val="0A2B76B8"/>
    <w:rsid w:val="0AC071AB"/>
    <w:rsid w:val="0BE87546"/>
    <w:rsid w:val="0C177100"/>
    <w:rsid w:val="0C5034F9"/>
    <w:rsid w:val="0D2C402D"/>
    <w:rsid w:val="0D570648"/>
    <w:rsid w:val="0D8D664A"/>
    <w:rsid w:val="0DD05A61"/>
    <w:rsid w:val="0EF816C9"/>
    <w:rsid w:val="0F600257"/>
    <w:rsid w:val="11975ADF"/>
    <w:rsid w:val="13E8122F"/>
    <w:rsid w:val="14930E41"/>
    <w:rsid w:val="14FC4228"/>
    <w:rsid w:val="15675DB7"/>
    <w:rsid w:val="15AA360C"/>
    <w:rsid w:val="15C35E20"/>
    <w:rsid w:val="16163B25"/>
    <w:rsid w:val="17037343"/>
    <w:rsid w:val="17585B06"/>
    <w:rsid w:val="176F72BB"/>
    <w:rsid w:val="17AB1157"/>
    <w:rsid w:val="17E35771"/>
    <w:rsid w:val="189F32DA"/>
    <w:rsid w:val="18F11ADD"/>
    <w:rsid w:val="18FD7E1A"/>
    <w:rsid w:val="19811F6C"/>
    <w:rsid w:val="198819B4"/>
    <w:rsid w:val="19984B56"/>
    <w:rsid w:val="19AF70AD"/>
    <w:rsid w:val="19CA70A5"/>
    <w:rsid w:val="1AA245C3"/>
    <w:rsid w:val="1C1B4D52"/>
    <w:rsid w:val="1C827F0B"/>
    <w:rsid w:val="1D8700DA"/>
    <w:rsid w:val="1DF07C30"/>
    <w:rsid w:val="1F040FC3"/>
    <w:rsid w:val="1F684D14"/>
    <w:rsid w:val="1FE72C86"/>
    <w:rsid w:val="208A07B0"/>
    <w:rsid w:val="209708E1"/>
    <w:rsid w:val="20AB590D"/>
    <w:rsid w:val="20DF5CB5"/>
    <w:rsid w:val="20FD40BD"/>
    <w:rsid w:val="216A27A3"/>
    <w:rsid w:val="22541EA7"/>
    <w:rsid w:val="23C85753"/>
    <w:rsid w:val="24FF0A43"/>
    <w:rsid w:val="25986304"/>
    <w:rsid w:val="25CD3614"/>
    <w:rsid w:val="26157E4E"/>
    <w:rsid w:val="26555B7A"/>
    <w:rsid w:val="269B08AA"/>
    <w:rsid w:val="27B757FE"/>
    <w:rsid w:val="27E964D1"/>
    <w:rsid w:val="286550C5"/>
    <w:rsid w:val="28DC6C4D"/>
    <w:rsid w:val="2A4312C0"/>
    <w:rsid w:val="2BE3193C"/>
    <w:rsid w:val="2CD0216B"/>
    <w:rsid w:val="2E18140D"/>
    <w:rsid w:val="2E7E3F87"/>
    <w:rsid w:val="314F117B"/>
    <w:rsid w:val="317674B3"/>
    <w:rsid w:val="322C30EB"/>
    <w:rsid w:val="3307265C"/>
    <w:rsid w:val="334A2D41"/>
    <w:rsid w:val="336D4358"/>
    <w:rsid w:val="33781251"/>
    <w:rsid w:val="33F24046"/>
    <w:rsid w:val="34B94798"/>
    <w:rsid w:val="35FB4251"/>
    <w:rsid w:val="375D558A"/>
    <w:rsid w:val="3903208E"/>
    <w:rsid w:val="39FF1728"/>
    <w:rsid w:val="3AFF8932"/>
    <w:rsid w:val="3BAD76D9"/>
    <w:rsid w:val="3C3D43D9"/>
    <w:rsid w:val="3C94219A"/>
    <w:rsid w:val="3D7C5FE6"/>
    <w:rsid w:val="3DB94240"/>
    <w:rsid w:val="3DF61FB0"/>
    <w:rsid w:val="3E4262B2"/>
    <w:rsid w:val="3EC520F3"/>
    <w:rsid w:val="40345C09"/>
    <w:rsid w:val="40364582"/>
    <w:rsid w:val="4110289E"/>
    <w:rsid w:val="411870A9"/>
    <w:rsid w:val="416D7161"/>
    <w:rsid w:val="4232446F"/>
    <w:rsid w:val="43583751"/>
    <w:rsid w:val="4372034C"/>
    <w:rsid w:val="44692F19"/>
    <w:rsid w:val="451F492B"/>
    <w:rsid w:val="46266FF9"/>
    <w:rsid w:val="46600F88"/>
    <w:rsid w:val="47AF24EE"/>
    <w:rsid w:val="47F3211E"/>
    <w:rsid w:val="48FB6271"/>
    <w:rsid w:val="491136B6"/>
    <w:rsid w:val="497B4047"/>
    <w:rsid w:val="4A441791"/>
    <w:rsid w:val="4A957873"/>
    <w:rsid w:val="4B3F2317"/>
    <w:rsid w:val="4C4A241E"/>
    <w:rsid w:val="4C8C1C2B"/>
    <w:rsid w:val="4CD70E77"/>
    <w:rsid w:val="4D3D6EE1"/>
    <w:rsid w:val="4D465D77"/>
    <w:rsid w:val="4E0C0F43"/>
    <w:rsid w:val="4F4F75A0"/>
    <w:rsid w:val="511240DD"/>
    <w:rsid w:val="51AA291E"/>
    <w:rsid w:val="51CB1850"/>
    <w:rsid w:val="523511E8"/>
    <w:rsid w:val="52690C9C"/>
    <w:rsid w:val="52874F29"/>
    <w:rsid w:val="54B34637"/>
    <w:rsid w:val="55223E10"/>
    <w:rsid w:val="5548554A"/>
    <w:rsid w:val="55A14A0B"/>
    <w:rsid w:val="561B23AD"/>
    <w:rsid w:val="56AE7536"/>
    <w:rsid w:val="56CA71DE"/>
    <w:rsid w:val="57A4009B"/>
    <w:rsid w:val="598E62FD"/>
    <w:rsid w:val="599964FE"/>
    <w:rsid w:val="599A7085"/>
    <w:rsid w:val="59E518DF"/>
    <w:rsid w:val="5A5267F5"/>
    <w:rsid w:val="5B950B62"/>
    <w:rsid w:val="5C9200FF"/>
    <w:rsid w:val="5CA47579"/>
    <w:rsid w:val="5D084C37"/>
    <w:rsid w:val="5DFD4938"/>
    <w:rsid w:val="5E667410"/>
    <w:rsid w:val="5F4F5D00"/>
    <w:rsid w:val="5F553AE1"/>
    <w:rsid w:val="5FFE157B"/>
    <w:rsid w:val="601F73DC"/>
    <w:rsid w:val="627832E4"/>
    <w:rsid w:val="629373D1"/>
    <w:rsid w:val="62F527AF"/>
    <w:rsid w:val="63CE2794"/>
    <w:rsid w:val="655E5A0F"/>
    <w:rsid w:val="660541DF"/>
    <w:rsid w:val="67CD1A03"/>
    <w:rsid w:val="68DD263C"/>
    <w:rsid w:val="6925043F"/>
    <w:rsid w:val="693E1382"/>
    <w:rsid w:val="6DEE2470"/>
    <w:rsid w:val="6E466DC6"/>
    <w:rsid w:val="6E6E36FA"/>
    <w:rsid w:val="6E9B7932"/>
    <w:rsid w:val="6F1A70A4"/>
    <w:rsid w:val="6FAF7836"/>
    <w:rsid w:val="6FBF58BC"/>
    <w:rsid w:val="6FF148A7"/>
    <w:rsid w:val="71BE19E0"/>
    <w:rsid w:val="72E574B4"/>
    <w:rsid w:val="749A4599"/>
    <w:rsid w:val="74D0513A"/>
    <w:rsid w:val="7606232E"/>
    <w:rsid w:val="766C1F77"/>
    <w:rsid w:val="76FA6ABA"/>
    <w:rsid w:val="773F504B"/>
    <w:rsid w:val="777FD66A"/>
    <w:rsid w:val="782C3B5F"/>
    <w:rsid w:val="78993456"/>
    <w:rsid w:val="78E32A4C"/>
    <w:rsid w:val="79E2171F"/>
    <w:rsid w:val="7A7F3BCA"/>
    <w:rsid w:val="7AC73EFE"/>
    <w:rsid w:val="7CFD51E0"/>
    <w:rsid w:val="7D482495"/>
    <w:rsid w:val="7E424062"/>
    <w:rsid w:val="7F2427BE"/>
    <w:rsid w:val="7F6B231D"/>
    <w:rsid w:val="7FAF12CE"/>
    <w:rsid w:val="BFEA3751"/>
    <w:rsid w:val="DF5E76BE"/>
    <w:rsid w:val="EF7BB1D4"/>
    <w:rsid w:val="F77F2A08"/>
    <w:rsid w:val="FF7E7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semiHidden/>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Hyperlink"/>
    <w:basedOn w:val="8"/>
    <w:qFormat/>
    <w:uiPriority w:val="0"/>
    <w:rPr>
      <w:color w:val="0000FF"/>
      <w:u w:val="single"/>
    </w:rPr>
  </w:style>
  <w:style w:type="character" w:customStyle="1" w:styleId="10">
    <w:name w:val="批注框文本 字符"/>
    <w:basedOn w:val="8"/>
    <w:link w:val="2"/>
    <w:qFormat/>
    <w:uiPriority w:val="0"/>
    <w:rPr>
      <w:rFonts w:asciiTheme="minorHAnsi" w:hAnsiTheme="minorHAnsi" w:eastAsiaTheme="minorEastAsia" w:cstheme="minorBidi"/>
      <w:kern w:val="2"/>
      <w:sz w:val="18"/>
      <w:szCs w:val="18"/>
    </w:rPr>
  </w:style>
  <w:style w:type="character" w:customStyle="1" w:styleId="11">
    <w:name w:val="页眉 字符"/>
    <w:basedOn w:val="8"/>
    <w:link w:val="4"/>
    <w:qFormat/>
    <w:uiPriority w:val="0"/>
    <w:rPr>
      <w:rFonts w:asciiTheme="minorHAnsi" w:hAnsiTheme="minorHAnsi" w:eastAsiaTheme="minorEastAsia" w:cstheme="minorBidi"/>
      <w:kern w:val="2"/>
      <w:sz w:val="18"/>
      <w:szCs w:val="18"/>
    </w:rPr>
  </w:style>
  <w:style w:type="character" w:customStyle="1" w:styleId="12">
    <w:name w:val="页脚 字符"/>
    <w:basedOn w:val="8"/>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366</Words>
  <Characters>2091</Characters>
  <Lines>17</Lines>
  <Paragraphs>4</Paragraphs>
  <TotalTime>0</TotalTime>
  <ScaleCrop>false</ScaleCrop>
  <LinksUpToDate>false</LinksUpToDate>
  <CharactersWithSpaces>2453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2021-02-26T08:02:00Z</dcterms:created>
  <dc:creator>Slowmoving</dc:creator>
  <cp:lastModifiedBy>An果</cp:lastModifiedBy>
  <cp:lastPrinted>2020-11-21T06:54:00Z</cp:lastPrinted>
  <dcterms:modified xsi:type="dcterms:W3CDTF">2021-03-01T01:07:18Z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