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>
      <w:pPr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考生使用手册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为了更好的使用，推荐Goole Chrome（谷歌浏览器）进行登录操作。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谷歌浏览器下载链接：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"https://www.google.cn/chrome/"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sz w:val="28"/>
          <w:szCs w:val="28"/>
        </w:rPr>
        <w:t>https://www.google.cn/chrome/</w:t>
      </w:r>
      <w:r>
        <w:rPr>
          <w:rStyle w:val="6"/>
          <w:rFonts w:hint="eastAsia" w:ascii="仿宋_GB2312" w:hAnsi="仿宋_GB2312" w:eastAsia="仿宋_GB2312" w:cs="仿宋_GB2312"/>
          <w:sz w:val="28"/>
          <w:szCs w:val="28"/>
        </w:rPr>
        <w:fldChar w:fldCharType="end"/>
      </w: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一、考生报名平台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考生点击报名进入人事考试服务平台</w:t>
      </w:r>
    </w:p>
    <w:p>
      <w:pPr>
        <w:jc w:val="left"/>
      </w:pPr>
      <w:r>
        <w:drawing>
          <wp:inline distT="0" distB="0" distL="0" distR="0">
            <wp:extent cx="5274310" cy="25863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二、报名流程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点击报名入口，输入正确的身份证号，密码，和手机号码。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（身份证号码和手机号是确定考生信息的来源，填写一定要仔细，再三审查）</w:t>
      </w:r>
    </w:p>
    <w:p>
      <w:pPr>
        <w:jc w:val="left"/>
      </w:pPr>
      <w:r>
        <w:drawing>
          <wp:inline distT="0" distB="0" distL="0" distR="0">
            <wp:extent cx="5274310" cy="25812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确认自己的证件号码，考试，明确报名时间。</w:t>
      </w:r>
    </w:p>
    <w:p>
      <w:pPr>
        <w:jc w:val="left"/>
      </w:pPr>
      <w:r>
        <w:drawing>
          <wp:inline distT="0" distB="0" distL="0" distR="0">
            <wp:extent cx="5274310" cy="22428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需要仔细阅读报名协议与承诺书并点同意进行下一步</w:t>
      </w:r>
    </w:p>
    <w:p>
      <w:pPr>
        <w:jc w:val="left"/>
      </w:pPr>
      <w:r>
        <w:drawing>
          <wp:inline distT="0" distB="0" distL="0" distR="0">
            <wp:extent cx="5274310" cy="54787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7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选择你报考的单位及岗位。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（要仔细选择，确认无误后再点击下一步）</w:t>
      </w:r>
    </w:p>
    <w:p>
      <w:pPr>
        <w:jc w:val="left"/>
      </w:pPr>
      <w:r>
        <w:drawing>
          <wp:inline distT="0" distB="0" distL="0" distR="0">
            <wp:extent cx="5274310" cy="223710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填写报名表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（要仔细填写，确认无误后再点击下一步）</w:t>
      </w:r>
    </w:p>
    <w:p>
      <w:pPr>
        <w:jc w:val="left"/>
      </w:pPr>
      <w:r>
        <w:drawing>
          <wp:inline distT="0" distB="0" distL="0" distR="0">
            <wp:extent cx="3431540" cy="5279390"/>
            <wp:effectExtent l="0" t="0" r="16510" b="165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0845" cy="529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sz w:val="32"/>
          <w:szCs w:val="32"/>
        </w:rPr>
        <w:t>再次确认报考信息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（确认无误后再点击下一步）</w:t>
      </w:r>
    </w:p>
    <w:p>
      <w:pPr>
        <w:jc w:val="left"/>
      </w:pPr>
      <w:r>
        <w:drawing>
          <wp:inline distT="0" distB="0" distL="0" distR="0">
            <wp:extent cx="5274310" cy="2109470"/>
            <wp:effectExtent l="0" t="0" r="254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（七）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上传材料相对应的材料（1、根据材料要求上传图片  2、一定上传清晰、辨别度高的照片，确认无误后点击下一步）</w:t>
      </w:r>
    </w:p>
    <w:p>
      <w:pPr>
        <w:jc w:val="left"/>
      </w:pPr>
      <w:r>
        <w:drawing>
          <wp:inline distT="0" distB="0" distL="0" distR="0">
            <wp:extent cx="5274310" cy="469392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（八）</w:t>
      </w:r>
      <w:r>
        <w:rPr>
          <w:rFonts w:hint="eastAsia" w:ascii="仿宋_GB2312" w:hAnsi="仿宋_GB2312" w:eastAsia="仿宋_GB2312" w:cs="仿宋_GB2312"/>
          <w:sz w:val="32"/>
          <w:szCs w:val="32"/>
        </w:rPr>
        <w:t>阅览报名表（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若遇需要修改的，点击上一步，一定要点击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确认提交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jc w:val="left"/>
      </w:pPr>
      <w:r>
        <w:drawing>
          <wp:inline distT="0" distB="0" distL="0" distR="0">
            <wp:extent cx="5274310" cy="5655945"/>
            <wp:effectExtent l="0" t="0" r="254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5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（九）</w:t>
      </w:r>
      <w:r>
        <w:rPr>
          <w:rFonts w:hint="eastAsia" w:ascii="仿宋_GB2312" w:hAnsi="仿宋_GB2312" w:eastAsia="仿宋_GB2312" w:cs="仿宋_GB2312"/>
          <w:sz w:val="32"/>
          <w:szCs w:val="32"/>
        </w:rPr>
        <w:t>若显示以下页面，则报名成功</w:t>
      </w:r>
    </w:p>
    <w:p>
      <w:pPr>
        <w:jc w:val="left"/>
      </w:pPr>
      <w:r>
        <w:drawing>
          <wp:inline distT="0" distB="0" distL="0" distR="0">
            <wp:extent cx="5267325" cy="2219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  <w:t>三、网上缴费流程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点击网上缴费，输入身份证号码和密码，点击确定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jc w:val="left"/>
        <w:rPr>
          <w:rFonts w:hint="eastAsia"/>
          <w:b/>
          <w:sz w:val="24"/>
          <w:szCs w:val="24"/>
        </w:rPr>
      </w:pPr>
      <w:r>
        <w:drawing>
          <wp:inline distT="0" distB="0" distL="0" distR="0">
            <wp:extent cx="5274310" cy="29972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登录后，我们可以看到自己的缴费金额和缴费状态，我们点击支付宝的网上支付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jc w:val="left"/>
      </w:pPr>
      <w:r>
        <w:drawing>
          <wp:inline distT="0" distB="0" distL="0" distR="0">
            <wp:extent cx="5274310" cy="2486025"/>
            <wp:effectExtent l="0" t="0" r="254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然后进行扫码就能支付了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jc w:val="center"/>
      </w:pPr>
      <w:r>
        <w:drawing>
          <wp:inline distT="0" distB="0" distL="0" distR="0">
            <wp:extent cx="3696970" cy="273240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08414" cy="274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↓↓↓还没结束，最后看看基本问题的解决方式↓↓↓</w:t>
      </w: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考生常见问题</w:t>
      </w:r>
    </w:p>
    <w:p>
      <w:pPr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Q：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打不开报名系统怎么么解决？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使用谷歌浏览器能达到最好的稳定性。谷歌浏览器下载链接：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"https://www.google.cn/chrome/"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https://www.google.cn/chrome/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Q：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忘记密码怎么解决？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在报名入口界面有“找回密码”按钮，输入自己的身份证号、手机号及手机的验证码方可找回密码。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Q：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无法上传照片怎么解决？</w:t>
      </w:r>
    </w:p>
    <w:p>
      <w:pPr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1、查看照片的尺寸是否达到标准尺寸，照片格式有没有正确。  2、上传的材料没有达到数量，无法提交成功。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7Kn4UAgAAFQQAAA4AAABkcnMvZTJvRG9jLnhtbK1Ty47TMBTdI/EP&#10;lvc0aUe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Cjsqf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AB"/>
    <w:rsid w:val="00042079"/>
    <w:rsid w:val="00073C2F"/>
    <w:rsid w:val="00186218"/>
    <w:rsid w:val="002E1DB2"/>
    <w:rsid w:val="003E6FAB"/>
    <w:rsid w:val="004533A5"/>
    <w:rsid w:val="00461FFD"/>
    <w:rsid w:val="004B4A53"/>
    <w:rsid w:val="005032EE"/>
    <w:rsid w:val="005844F5"/>
    <w:rsid w:val="005D2BFC"/>
    <w:rsid w:val="006753C1"/>
    <w:rsid w:val="00776E6D"/>
    <w:rsid w:val="00A8397F"/>
    <w:rsid w:val="00B571B0"/>
    <w:rsid w:val="00BD1C3B"/>
    <w:rsid w:val="00BD44DE"/>
    <w:rsid w:val="00C45AD4"/>
    <w:rsid w:val="00F12A72"/>
    <w:rsid w:val="00F34D62"/>
    <w:rsid w:val="00FC5774"/>
    <w:rsid w:val="1C6D3134"/>
    <w:rsid w:val="28E75EE3"/>
    <w:rsid w:val="3D181D29"/>
    <w:rsid w:val="4A71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133</Words>
  <Characters>760</Characters>
  <Lines>6</Lines>
  <Paragraphs>1</Paragraphs>
  <TotalTime>4</TotalTime>
  <ScaleCrop>false</ScaleCrop>
  <LinksUpToDate>false</LinksUpToDate>
  <CharactersWithSpaces>892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2021-04-12T02:33:00Z</dcterms:created>
  <dc:creator>NCMT</dc:creator>
  <cp:lastModifiedBy>Administrator</cp:lastModifiedBy>
  <cp:lastPrinted>2021-06-10T09:38:00Z</cp:lastPrinted>
  <dcterms:modified xsi:type="dcterms:W3CDTF">2021-06-17T03:54:03Z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